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3" w:rsidRPr="0041746F" w:rsidRDefault="00A24DC3" w:rsidP="00A24DC3">
      <w:pPr>
        <w:pStyle w:val="HTMLPreformatted"/>
        <w:rPr>
          <w:rFonts w:ascii="Times New Roman" w:hAnsi="Times New Roman"/>
          <w:b/>
          <w:sz w:val="28"/>
          <w:szCs w:val="28"/>
        </w:rPr>
      </w:pPr>
      <w:r w:rsidRPr="0041746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-568960</wp:posOffset>
            </wp:positionV>
            <wp:extent cx="5084445" cy="977900"/>
            <wp:effectExtent l="19050" t="0" r="190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DC3" w:rsidRPr="0041746F" w:rsidRDefault="00A24DC3" w:rsidP="00A24DC3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A24DC3" w:rsidRPr="0041746F" w:rsidRDefault="00A24DC3" w:rsidP="00A24DC3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A24DC3" w:rsidRPr="0041746F" w:rsidRDefault="00A24DC3" w:rsidP="00A24DC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24DC3" w:rsidRPr="0041746F" w:rsidRDefault="00A24DC3" w:rsidP="00A24DC3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A84BC8">
        <w:rPr>
          <w:color w:val="000000"/>
          <w:sz w:val="22"/>
          <w:szCs w:val="22"/>
        </w:rPr>
        <w:t>6</w:t>
      </w:r>
      <w:r w:rsidRPr="0041746F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2.2016</w:t>
      </w:r>
      <w:r w:rsidRPr="0041746F">
        <w:rPr>
          <w:color w:val="000000"/>
          <w:sz w:val="22"/>
          <w:szCs w:val="22"/>
        </w:rPr>
        <w:t>.</w:t>
      </w:r>
      <w:r w:rsidRPr="0041746F">
        <w:rPr>
          <w:color w:val="000000"/>
          <w:sz w:val="22"/>
          <w:szCs w:val="22"/>
        </w:rPr>
        <w:tab/>
      </w:r>
      <w:r w:rsidRPr="0041746F">
        <w:rPr>
          <w:color w:val="000000"/>
          <w:sz w:val="22"/>
          <w:szCs w:val="22"/>
        </w:rPr>
        <w:tab/>
        <w:t xml:space="preserve">             </w:t>
      </w:r>
      <w:r w:rsidRPr="0041746F">
        <w:rPr>
          <w:color w:val="000000"/>
          <w:sz w:val="22"/>
          <w:szCs w:val="22"/>
        </w:rPr>
        <w:tab/>
      </w:r>
      <w:r w:rsidRPr="0041746F">
        <w:rPr>
          <w:color w:val="000000"/>
          <w:sz w:val="22"/>
          <w:szCs w:val="22"/>
        </w:rPr>
        <w:tab/>
        <w:t xml:space="preserve">                      </w:t>
      </w:r>
      <w:r w:rsidRPr="0041746F">
        <w:rPr>
          <w:bCs/>
          <w:sz w:val="22"/>
          <w:szCs w:val="22"/>
        </w:rPr>
        <w:t>Informācija plašsaziņas līdzekļiem</w:t>
      </w:r>
    </w:p>
    <w:p w:rsidR="00A24DC3" w:rsidRDefault="00A24DC3">
      <w:pPr>
        <w:rPr>
          <w:rFonts w:ascii="Times New Roman" w:hAnsi="Times New Roman" w:cs="Times New Roman"/>
          <w:b/>
          <w:sz w:val="32"/>
          <w:szCs w:val="32"/>
        </w:rPr>
      </w:pPr>
    </w:p>
    <w:p w:rsidR="00560730" w:rsidRPr="00560730" w:rsidRDefault="00560730" w:rsidP="00A24DC3">
      <w:pPr>
        <w:rPr>
          <w:rFonts w:ascii="Times New Roman" w:hAnsi="Times New Roman" w:cs="Times New Roman"/>
          <w:b/>
          <w:sz w:val="32"/>
          <w:szCs w:val="32"/>
        </w:rPr>
      </w:pPr>
      <w:r w:rsidRPr="00560730">
        <w:rPr>
          <w:rFonts w:ascii="Times New Roman" w:hAnsi="Times New Roman" w:cs="Times New Roman"/>
          <w:b/>
          <w:sz w:val="32"/>
          <w:szCs w:val="32"/>
        </w:rPr>
        <w:t>Pasažieru vilciens un institucionālo banku darba tikšanās</w:t>
      </w:r>
    </w:p>
    <w:p w:rsidR="00560730" w:rsidRPr="00560730" w:rsidRDefault="00560730" w:rsidP="00A24DC3">
      <w:pPr>
        <w:rPr>
          <w:rFonts w:ascii="Times New Roman" w:hAnsi="Times New Roman" w:cs="Times New Roman"/>
          <w:sz w:val="28"/>
          <w:szCs w:val="28"/>
        </w:rPr>
      </w:pPr>
    </w:p>
    <w:p w:rsidR="003851EC" w:rsidRDefault="00560730" w:rsidP="00A24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730">
        <w:rPr>
          <w:rFonts w:ascii="Times New Roman" w:hAnsi="Times New Roman" w:cs="Times New Roman"/>
          <w:b/>
          <w:sz w:val="28"/>
          <w:szCs w:val="28"/>
        </w:rPr>
        <w:t xml:space="preserve">24.februārī AS „Pasažieru vilciens” vadība tikās ar </w:t>
      </w:r>
      <w:r>
        <w:rPr>
          <w:rFonts w:ascii="Times New Roman" w:hAnsi="Times New Roman" w:cs="Times New Roman"/>
          <w:b/>
          <w:sz w:val="28"/>
          <w:szCs w:val="28"/>
        </w:rPr>
        <w:t>Eiropas Rekonstrukcijas un attīstības bankas (</w:t>
      </w:r>
      <w:r w:rsidRPr="00560730">
        <w:rPr>
          <w:rFonts w:ascii="Times New Roman" w:hAnsi="Times New Roman" w:cs="Times New Roman"/>
          <w:b/>
          <w:sz w:val="28"/>
          <w:szCs w:val="28"/>
        </w:rPr>
        <w:t>ERAB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60730">
        <w:rPr>
          <w:rFonts w:ascii="Times New Roman" w:hAnsi="Times New Roman" w:cs="Times New Roman"/>
          <w:b/>
          <w:sz w:val="28"/>
          <w:szCs w:val="28"/>
        </w:rPr>
        <w:t xml:space="preserve"> un </w:t>
      </w:r>
      <w:r>
        <w:rPr>
          <w:rFonts w:ascii="Times New Roman" w:hAnsi="Times New Roman" w:cs="Times New Roman"/>
          <w:b/>
          <w:sz w:val="28"/>
          <w:szCs w:val="28"/>
        </w:rPr>
        <w:t>Ziemeļu Investīciju bankas (</w:t>
      </w:r>
      <w:r w:rsidRPr="00560730">
        <w:rPr>
          <w:rFonts w:ascii="Times New Roman" w:hAnsi="Times New Roman" w:cs="Times New Roman"/>
          <w:b/>
          <w:sz w:val="28"/>
          <w:szCs w:val="28"/>
        </w:rPr>
        <w:t>NIB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60730">
        <w:rPr>
          <w:rFonts w:ascii="Times New Roman" w:hAnsi="Times New Roman" w:cs="Times New Roman"/>
          <w:b/>
          <w:sz w:val="28"/>
          <w:szCs w:val="28"/>
        </w:rPr>
        <w:t xml:space="preserve"> pārstāvjiem</w:t>
      </w:r>
      <w:r w:rsidR="003851EC">
        <w:rPr>
          <w:rFonts w:ascii="Times New Roman" w:hAnsi="Times New Roman" w:cs="Times New Roman"/>
          <w:b/>
          <w:sz w:val="28"/>
          <w:szCs w:val="28"/>
        </w:rPr>
        <w:t xml:space="preserve">. Vizīte AS „Pasažieru vilciens” </w:t>
      </w:r>
      <w:r w:rsidR="003851EC" w:rsidRPr="003851EC">
        <w:rPr>
          <w:rFonts w:ascii="Times New Roman" w:hAnsi="Times New Roman" w:cs="Times New Roman"/>
          <w:b/>
          <w:sz w:val="28"/>
          <w:szCs w:val="28"/>
        </w:rPr>
        <w:t>notika ilgāka pārrunu procesa ietvaros pēc banku iniciatīvas</w:t>
      </w:r>
      <w:r w:rsidR="003851EC">
        <w:rPr>
          <w:rFonts w:ascii="Times New Roman" w:hAnsi="Times New Roman" w:cs="Times New Roman"/>
          <w:b/>
          <w:sz w:val="28"/>
          <w:szCs w:val="28"/>
        </w:rPr>
        <w:t>.</w:t>
      </w:r>
    </w:p>
    <w:p w:rsidR="00560730" w:rsidRPr="003851EC" w:rsidRDefault="0092731F" w:rsidP="00A24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1EC">
        <w:rPr>
          <w:rFonts w:ascii="Times New Roman" w:hAnsi="Times New Roman" w:cs="Times New Roman"/>
          <w:sz w:val="28"/>
          <w:szCs w:val="28"/>
        </w:rPr>
        <w:t>Sarunu laikā</w:t>
      </w:r>
      <w:r w:rsidR="00A24DC3">
        <w:rPr>
          <w:rFonts w:ascii="Times New Roman" w:hAnsi="Times New Roman" w:cs="Times New Roman"/>
          <w:sz w:val="28"/>
          <w:szCs w:val="28"/>
        </w:rPr>
        <w:t xml:space="preserve"> </w:t>
      </w:r>
      <w:r w:rsidR="00A90253" w:rsidRPr="003851EC">
        <w:rPr>
          <w:rFonts w:ascii="Times New Roman" w:hAnsi="Times New Roman" w:cs="Times New Roman"/>
          <w:sz w:val="28"/>
          <w:szCs w:val="28"/>
        </w:rPr>
        <w:t xml:space="preserve">finanšu institūciju pārstāvji tika iepazīstināti </w:t>
      </w:r>
      <w:r w:rsidR="003851EC" w:rsidRPr="003851EC">
        <w:rPr>
          <w:rFonts w:ascii="Times New Roman" w:hAnsi="Times New Roman" w:cs="Times New Roman"/>
          <w:sz w:val="28"/>
          <w:szCs w:val="28"/>
        </w:rPr>
        <w:t>ar jauno elektrovilci</w:t>
      </w:r>
      <w:r w:rsidR="003851EC">
        <w:rPr>
          <w:rFonts w:ascii="Times New Roman" w:hAnsi="Times New Roman" w:cs="Times New Roman"/>
          <w:sz w:val="28"/>
          <w:szCs w:val="28"/>
        </w:rPr>
        <w:t>enu iepirkuma gaitu un pārrunātas</w:t>
      </w:r>
      <w:r w:rsidR="003851EC" w:rsidRPr="003851EC">
        <w:rPr>
          <w:rFonts w:ascii="Times New Roman" w:hAnsi="Times New Roman" w:cs="Times New Roman"/>
          <w:sz w:val="28"/>
          <w:szCs w:val="28"/>
        </w:rPr>
        <w:t xml:space="preserve"> iespējas iepirkuma finansēšanai piesaistīt institucionāl</w:t>
      </w:r>
      <w:r w:rsidR="00A84BC8">
        <w:rPr>
          <w:rFonts w:ascii="Times New Roman" w:hAnsi="Times New Roman" w:cs="Times New Roman"/>
          <w:sz w:val="28"/>
          <w:szCs w:val="28"/>
        </w:rPr>
        <w:t>ās</w:t>
      </w:r>
      <w:r w:rsidR="003851EC" w:rsidRPr="003851EC">
        <w:rPr>
          <w:rFonts w:ascii="Times New Roman" w:hAnsi="Times New Roman" w:cs="Times New Roman"/>
          <w:sz w:val="28"/>
          <w:szCs w:val="28"/>
        </w:rPr>
        <w:t xml:space="preserve"> bank</w:t>
      </w:r>
      <w:r w:rsidR="00A84BC8">
        <w:rPr>
          <w:rFonts w:ascii="Times New Roman" w:hAnsi="Times New Roman" w:cs="Times New Roman"/>
          <w:sz w:val="28"/>
          <w:szCs w:val="28"/>
        </w:rPr>
        <w:t>as</w:t>
      </w:r>
      <w:r w:rsidR="003851EC" w:rsidRPr="003851EC">
        <w:rPr>
          <w:rFonts w:ascii="Times New Roman" w:hAnsi="Times New Roman" w:cs="Times New Roman"/>
          <w:sz w:val="28"/>
          <w:szCs w:val="28"/>
        </w:rPr>
        <w:t>.</w:t>
      </w:r>
      <w:r w:rsidR="00A24DC3">
        <w:rPr>
          <w:rFonts w:ascii="Times New Roman" w:hAnsi="Times New Roman" w:cs="Times New Roman"/>
          <w:sz w:val="28"/>
          <w:szCs w:val="28"/>
        </w:rPr>
        <w:t xml:space="preserve"> Sarunās, </w:t>
      </w:r>
      <w:proofErr w:type="spellStart"/>
      <w:r w:rsidR="00A24DC3">
        <w:rPr>
          <w:rFonts w:ascii="Times New Roman" w:hAnsi="Times New Roman" w:cs="Times New Roman"/>
          <w:sz w:val="28"/>
          <w:szCs w:val="28"/>
        </w:rPr>
        <w:t>t</w:t>
      </w:r>
      <w:r w:rsidR="00A24DC3" w:rsidRPr="003851EC">
        <w:rPr>
          <w:rFonts w:ascii="Times New Roman" w:hAnsi="Times New Roman" w:cs="Times New Roman"/>
          <w:sz w:val="28"/>
          <w:szCs w:val="28"/>
        </w:rPr>
        <w:t>elefonkonferences</w:t>
      </w:r>
      <w:proofErr w:type="spellEnd"/>
      <w:r w:rsidR="00A24DC3" w:rsidRPr="003851EC">
        <w:rPr>
          <w:rFonts w:ascii="Times New Roman" w:hAnsi="Times New Roman" w:cs="Times New Roman"/>
          <w:sz w:val="28"/>
          <w:szCs w:val="28"/>
        </w:rPr>
        <w:t xml:space="preserve"> režīmā</w:t>
      </w:r>
      <w:r w:rsidR="00A24DC3">
        <w:rPr>
          <w:rFonts w:ascii="Times New Roman" w:hAnsi="Times New Roman" w:cs="Times New Roman"/>
          <w:sz w:val="28"/>
          <w:szCs w:val="28"/>
        </w:rPr>
        <w:t xml:space="preserve">, </w:t>
      </w:r>
      <w:r w:rsidR="00A24DC3" w:rsidRPr="003851EC">
        <w:rPr>
          <w:rFonts w:ascii="Times New Roman" w:hAnsi="Times New Roman" w:cs="Times New Roman"/>
          <w:sz w:val="28"/>
          <w:szCs w:val="28"/>
        </w:rPr>
        <w:t>pieda</w:t>
      </w:r>
      <w:r w:rsidR="00A24DC3">
        <w:rPr>
          <w:rFonts w:ascii="Times New Roman" w:hAnsi="Times New Roman" w:cs="Times New Roman"/>
          <w:sz w:val="28"/>
          <w:szCs w:val="28"/>
        </w:rPr>
        <w:t xml:space="preserve">lījās </w:t>
      </w:r>
      <w:r w:rsidR="00A24DC3" w:rsidRPr="003851EC">
        <w:rPr>
          <w:rFonts w:ascii="Times New Roman" w:hAnsi="Times New Roman" w:cs="Times New Roman"/>
          <w:sz w:val="28"/>
          <w:szCs w:val="28"/>
        </w:rPr>
        <w:t>arī E</w:t>
      </w:r>
      <w:r w:rsidR="00A24DC3">
        <w:rPr>
          <w:rFonts w:ascii="Times New Roman" w:hAnsi="Times New Roman" w:cs="Times New Roman"/>
          <w:sz w:val="28"/>
          <w:szCs w:val="28"/>
        </w:rPr>
        <w:t>RAB Londonas biroja pārstāvji.</w:t>
      </w:r>
    </w:p>
    <w:p w:rsidR="00A90253" w:rsidRDefault="00A90253" w:rsidP="00A24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Institucionālo banku pārstāvju vizīte </w:t>
      </w:r>
      <w:r w:rsidR="0069051A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>secīgs tupinājums darbībām,</w:t>
      </w:r>
      <w:r w:rsidR="0069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kas veicamas, lai piesaistītu kredītresursus jaunu elektrovilcienu iepirkuma projekta finansēšanai. Iepriekš AS „Pasažieru vilciens” identisku informāciju bija sniedzis vietējām komercbankām.</w:t>
      </w:r>
    </w:p>
    <w:p w:rsidR="009D6F13" w:rsidRDefault="009D6F13" w:rsidP="00A24D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Informācijas apmaiņa</w:t>
      </w:r>
      <w:r w:rsidR="00C27CC9">
        <w:rPr>
          <w:rFonts w:ascii="Times New Roman" w:hAnsi="Times New Roman" w:cs="Times New Roman"/>
          <w:sz w:val="28"/>
          <w:szCs w:val="28"/>
        </w:rPr>
        <w:t xml:space="preserve">s intensitāte un banku pārstāvju paustais </w:t>
      </w:r>
      <w:r>
        <w:rPr>
          <w:rFonts w:ascii="Times New Roman" w:hAnsi="Times New Roman" w:cs="Times New Roman"/>
          <w:sz w:val="28"/>
          <w:szCs w:val="28"/>
        </w:rPr>
        <w:t>liecina, ka gan vietējās, gan starptautiskās institucionālās finanšu institūcijas ir ieinteresētas piedalīties vilcienu iepirkuma finansēšanā.</w:t>
      </w:r>
    </w:p>
    <w:p w:rsidR="00A90253" w:rsidRDefault="009D6F13" w:rsidP="00A24DC3">
      <w:pPr>
        <w:spacing w:line="360" w:lineRule="auto"/>
        <w:rPr>
          <w:rFonts w:ascii="Times New Roman" w:hAnsi="Times New Roman"/>
          <w:sz w:val="28"/>
          <w:szCs w:val="28"/>
        </w:rPr>
      </w:pPr>
      <w:r w:rsidRPr="009D6F13">
        <w:rPr>
          <w:rFonts w:ascii="Times New Roman" w:hAnsi="Times New Roman" w:cs="Times New Roman"/>
          <w:sz w:val="28"/>
          <w:szCs w:val="28"/>
        </w:rPr>
        <w:t xml:space="preserve">Šobrīd iepirkuma otrās kārtas, kurai kvalificējās visi pieci pirmajā kārtā pieteikumus iesniegušies pretendenti, dokumentācija ir nosūtīta saskaņošanai iesaistītajām ministrijām. Pēc saskaņošanas </w:t>
      </w:r>
      <w:r w:rsidRPr="009D6F13">
        <w:rPr>
          <w:rFonts w:ascii="Times New Roman" w:hAnsi="Times New Roman"/>
          <w:sz w:val="28"/>
          <w:szCs w:val="28"/>
        </w:rPr>
        <w:t xml:space="preserve">pretendenti </w:t>
      </w:r>
      <w:r w:rsidRPr="009D6F13">
        <w:rPr>
          <w:rFonts w:ascii="Times New Roman" w:hAnsi="Times New Roman"/>
          <w:sz w:val="28"/>
          <w:szCs w:val="28"/>
        </w:rPr>
        <w:lastRenderedPageBreak/>
        <w:t xml:space="preserve">saņems pilnu tehnisko specifikāciju un 75 dienu laikā tiem būs jāiesniedz atbilstoši piedāvājumi. Jauno elektrovilcienu </w:t>
      </w:r>
      <w:r>
        <w:rPr>
          <w:rFonts w:ascii="Times New Roman" w:hAnsi="Times New Roman"/>
          <w:sz w:val="28"/>
          <w:szCs w:val="28"/>
        </w:rPr>
        <w:t>p</w:t>
      </w:r>
      <w:r w:rsidRPr="009D6F13">
        <w:rPr>
          <w:rFonts w:ascii="Times New Roman" w:hAnsi="Times New Roman"/>
          <w:sz w:val="28"/>
          <w:szCs w:val="28"/>
        </w:rPr>
        <w:t xml:space="preserve">iegādes </w:t>
      </w:r>
      <w:r w:rsidR="008F66D8">
        <w:rPr>
          <w:rFonts w:ascii="Times New Roman" w:hAnsi="Times New Roman"/>
          <w:sz w:val="28"/>
          <w:szCs w:val="28"/>
        </w:rPr>
        <w:t xml:space="preserve">būs </w:t>
      </w:r>
      <w:r w:rsidRPr="009D6F13">
        <w:rPr>
          <w:rFonts w:ascii="Times New Roman" w:hAnsi="Times New Roman"/>
          <w:sz w:val="28"/>
          <w:szCs w:val="28"/>
        </w:rPr>
        <w:t>jāpabeidz 36 mēnešu laikā no līguma slēgšanas brīža</w:t>
      </w:r>
      <w:r>
        <w:rPr>
          <w:rFonts w:ascii="Times New Roman" w:hAnsi="Times New Roman"/>
          <w:sz w:val="28"/>
          <w:szCs w:val="28"/>
        </w:rPr>
        <w:t>.</w:t>
      </w:r>
    </w:p>
    <w:p w:rsidR="00A24DC3" w:rsidRPr="0041746F" w:rsidRDefault="00A24DC3" w:rsidP="00A24DC3">
      <w:pPr>
        <w:pStyle w:val="normal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i/>
          <w:sz w:val="20"/>
          <w:szCs w:val="20"/>
          <w:highlight w:val="white"/>
          <w:u w:val="single"/>
        </w:rPr>
        <w:t>Par PV</w:t>
      </w:r>
    </w:p>
    <w:p w:rsidR="00A24DC3" w:rsidRPr="0041746F" w:rsidRDefault="00A24DC3" w:rsidP="00A24DC3">
      <w:pPr>
        <w:pStyle w:val="normal0"/>
        <w:jc w:val="both"/>
        <w:rPr>
          <w:rFonts w:ascii="Times New Roman" w:hAnsi="Times New Roman" w:cs="Times New Roman"/>
          <w:sz w:val="20"/>
          <w:szCs w:val="20"/>
        </w:rPr>
      </w:pP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2001.gada 2.novembrī. Akciju sabiedrība </w:t>
      </w:r>
      <w:r w:rsidRPr="0041746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41746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41746F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A24DC3" w:rsidRPr="0041746F" w:rsidRDefault="00A24DC3" w:rsidP="00A24DC3">
      <w:pPr>
        <w:pStyle w:val="Normal1"/>
        <w:rPr>
          <w:rFonts w:ascii="Times New Roman" w:hAnsi="Times New Roman" w:cs="Times New Roman"/>
        </w:rPr>
      </w:pPr>
    </w:p>
    <w:p w:rsidR="00A24DC3" w:rsidRPr="0041746F" w:rsidRDefault="00A24DC3" w:rsidP="00A24DC3">
      <w:pPr>
        <w:rPr>
          <w:rFonts w:ascii="Times New Roman" w:hAnsi="Times New Roman"/>
          <w:b/>
        </w:rPr>
      </w:pPr>
      <w:r w:rsidRPr="0041746F">
        <w:rPr>
          <w:rFonts w:ascii="Times New Roman" w:hAnsi="Times New Roman"/>
          <w:b/>
        </w:rPr>
        <w:t>Papildu informācija:</w:t>
      </w:r>
    </w:p>
    <w:p w:rsidR="00A24DC3" w:rsidRPr="0041746F" w:rsidRDefault="00A24DC3" w:rsidP="00A24DC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Egons Ālers</w:t>
      </w:r>
    </w:p>
    <w:p w:rsidR="00A24DC3" w:rsidRPr="0041746F" w:rsidRDefault="00A24DC3" w:rsidP="00A24DC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A/S „Pasažieru vilciens”</w:t>
      </w:r>
    </w:p>
    <w:p w:rsidR="00A24DC3" w:rsidRPr="0041746F" w:rsidRDefault="00A24DC3" w:rsidP="00A24DC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 xml:space="preserve">Sabiedrisko attiecību daļas vadītājs Tel. </w:t>
      </w:r>
      <w:r w:rsidRPr="0041746F">
        <w:rPr>
          <w:rFonts w:ascii="Times New Roman" w:hAnsi="Times New Roman"/>
          <w:sz w:val="20"/>
          <w:szCs w:val="20"/>
        </w:rPr>
        <w:t>67233328</w:t>
      </w:r>
    </w:p>
    <w:p w:rsidR="00A24DC3" w:rsidRPr="0041746F" w:rsidRDefault="00A24DC3" w:rsidP="00A24DC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41746F">
        <w:rPr>
          <w:rFonts w:ascii="Times New Roman" w:hAnsi="Times New Roman"/>
          <w:sz w:val="20"/>
          <w:szCs w:val="20"/>
          <w:lang w:eastAsia="lv-LV"/>
        </w:rPr>
        <w:t>Mob.t</w:t>
      </w:r>
      <w:proofErr w:type="spellEnd"/>
      <w:r w:rsidRPr="0041746F">
        <w:rPr>
          <w:rFonts w:ascii="Times New Roman" w:hAnsi="Times New Roman"/>
          <w:sz w:val="20"/>
          <w:szCs w:val="20"/>
          <w:lang w:eastAsia="lv-LV"/>
        </w:rPr>
        <w:t>. 29455472</w:t>
      </w:r>
    </w:p>
    <w:p w:rsidR="00A24DC3" w:rsidRPr="0041746F" w:rsidRDefault="00A24DC3" w:rsidP="00A24DC3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E-pasts: egons.alers@pv.lv</w:t>
      </w:r>
    </w:p>
    <w:p w:rsidR="00A24DC3" w:rsidRPr="009D6F13" w:rsidRDefault="00A24DC3" w:rsidP="00A24DC3">
      <w:pPr>
        <w:rPr>
          <w:rFonts w:ascii="Times New Roman" w:hAnsi="Times New Roman" w:cs="Times New Roman"/>
          <w:sz w:val="28"/>
          <w:szCs w:val="28"/>
        </w:rPr>
      </w:pPr>
    </w:p>
    <w:sectPr w:rsidR="00A24DC3" w:rsidRPr="009D6F13" w:rsidSect="00AE5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730"/>
    <w:rsid w:val="001D05A7"/>
    <w:rsid w:val="0024257E"/>
    <w:rsid w:val="003851EC"/>
    <w:rsid w:val="00532293"/>
    <w:rsid w:val="00560730"/>
    <w:rsid w:val="005A6711"/>
    <w:rsid w:val="0069051A"/>
    <w:rsid w:val="008F66D8"/>
    <w:rsid w:val="0092731F"/>
    <w:rsid w:val="009D6F13"/>
    <w:rsid w:val="00A24DC3"/>
    <w:rsid w:val="00A84BC8"/>
    <w:rsid w:val="00A90253"/>
    <w:rsid w:val="00AE54EF"/>
    <w:rsid w:val="00C2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24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DC3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A24D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rmal1">
    <w:name w:val="Normal1"/>
    <w:rsid w:val="00A24DC3"/>
    <w:pPr>
      <w:spacing w:after="0"/>
    </w:pPr>
    <w:rPr>
      <w:rFonts w:ascii="Arial" w:eastAsia="Arial" w:hAnsi="Arial" w:cs="Arial"/>
      <w:color w:val="000000"/>
      <w:lang w:eastAsia="lv-LV"/>
    </w:rPr>
  </w:style>
  <w:style w:type="paragraph" w:customStyle="1" w:styleId="normal0">
    <w:name w:val="normal"/>
    <w:rsid w:val="00A24DC3"/>
    <w:pPr>
      <w:spacing w:after="0"/>
    </w:pPr>
    <w:rPr>
      <w:rFonts w:ascii="Arial" w:eastAsia="Arial" w:hAnsi="Arial" w:cs="Arial"/>
      <w:color w:val="00000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EgonsA</cp:lastModifiedBy>
  <cp:revision>6</cp:revision>
  <dcterms:created xsi:type="dcterms:W3CDTF">2016-02-25T10:45:00Z</dcterms:created>
  <dcterms:modified xsi:type="dcterms:W3CDTF">2016-02-26T10:24:00Z</dcterms:modified>
</cp:coreProperties>
</file>