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CD" w:rsidRPr="00175159" w:rsidRDefault="00795CCD" w:rsidP="00795C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95CCD" w:rsidRPr="00175159" w:rsidRDefault="00795CCD" w:rsidP="00795CC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5159">
        <w:rPr>
          <w:rFonts w:ascii="Times New Roman" w:hAnsi="Times New Roman" w:cs="Times New Roman"/>
          <w:noProof/>
          <w:color w:val="auto"/>
          <w:sz w:val="28"/>
          <w:szCs w:val="28"/>
          <w:lang w:val="lv-LV" w:eastAsia="lv-LV"/>
        </w:rPr>
        <w:drawing>
          <wp:inline distT="0" distB="0" distL="0" distR="0">
            <wp:extent cx="1592000" cy="891758"/>
            <wp:effectExtent l="0" t="0" r="8255" b="0"/>
            <wp:docPr id="1" name="Picture 1" descr="Screen%20Shot%202015-09-11%20at%2018.5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5-09-11%20at%2018.51.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53" cy="8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CD" w:rsidRPr="00175159" w:rsidRDefault="00795CCD" w:rsidP="00795C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95CCD" w:rsidRPr="00175159" w:rsidRDefault="00795CCD" w:rsidP="00795CC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95CCD" w:rsidRPr="00175159" w:rsidRDefault="001A3490" w:rsidP="00795CCD">
      <w:pPr>
        <w:pStyle w:val="Normal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795CCD" w:rsidRPr="0017515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795CC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95CCD" w:rsidRPr="00175159">
        <w:rPr>
          <w:rFonts w:ascii="Times New Roman" w:hAnsi="Times New Roman" w:cs="Times New Roman"/>
          <w:color w:val="auto"/>
          <w:sz w:val="28"/>
          <w:szCs w:val="28"/>
        </w:rPr>
        <w:t>.2015</w:t>
      </w:r>
      <w:r w:rsidR="004432B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95CC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95CC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95CC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95CC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95CCD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0" w:name="_GoBack"/>
      <w:bookmarkEnd w:id="0"/>
      <w:r w:rsidR="00795CC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95CC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95CCD" w:rsidRPr="00175159">
        <w:rPr>
          <w:rFonts w:ascii="Times New Roman" w:hAnsi="Times New Roman" w:cs="Times New Roman"/>
          <w:color w:val="auto"/>
          <w:sz w:val="28"/>
          <w:szCs w:val="28"/>
        </w:rPr>
        <w:t>Informācijas plašsaziņas līdzekļiem</w:t>
      </w:r>
    </w:p>
    <w:p w:rsidR="00795CCD" w:rsidRPr="00175159" w:rsidRDefault="00795CCD" w:rsidP="00795CCD">
      <w:pPr>
        <w:pStyle w:val="Normal1"/>
        <w:rPr>
          <w:rFonts w:ascii="Times New Roman" w:hAnsi="Times New Roman" w:cs="Times New Roman"/>
          <w:color w:val="auto"/>
          <w:sz w:val="28"/>
          <w:szCs w:val="28"/>
        </w:rPr>
      </w:pPr>
    </w:p>
    <w:p w:rsidR="00795CCD" w:rsidRPr="00175159" w:rsidRDefault="00795CCD" w:rsidP="00795CCD">
      <w:pPr>
        <w:pStyle w:val="Normal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Elektrovilcienu iepirkuma otrajai kārtai kvalificējas pieci pretendenti</w:t>
      </w:r>
    </w:p>
    <w:p w:rsidR="00795CCD" w:rsidRPr="00175159" w:rsidRDefault="00795CCD" w:rsidP="00795CCD">
      <w:pPr>
        <w:pStyle w:val="Normal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27D9D" w:rsidRDefault="00927D9D" w:rsidP="00795CCD">
      <w:pPr>
        <w:pStyle w:val="Normal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AS „Pasažieru vilciens” iepirkumu komisija d</w:t>
      </w:r>
      <w:r w:rsidR="00795C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alībai </w:t>
      </w:r>
      <w:r w:rsidR="00795CCD" w:rsidRPr="00927D9D">
        <w:rPr>
          <w:rFonts w:ascii="Times New Roman" w:hAnsi="Times New Roman" w:cs="Times New Roman"/>
          <w:b/>
          <w:color w:val="auto"/>
          <w:sz w:val="28"/>
          <w:szCs w:val="28"/>
        </w:rPr>
        <w:t>elektrovilcienu iepirkuma otr</w:t>
      </w:r>
      <w:r w:rsidR="0071014B">
        <w:rPr>
          <w:rFonts w:ascii="Times New Roman" w:hAnsi="Times New Roman" w:cs="Times New Roman"/>
          <w:b/>
          <w:color w:val="auto"/>
          <w:sz w:val="28"/>
          <w:szCs w:val="28"/>
        </w:rPr>
        <w:t>ajā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kārtā apstiprināja visus piecus pretendentus.</w:t>
      </w:r>
    </w:p>
    <w:p w:rsidR="00927D9D" w:rsidRDefault="00927D9D" w:rsidP="00795CCD">
      <w:pPr>
        <w:pStyle w:val="Normal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5CCD" w:rsidRPr="00927D9D" w:rsidRDefault="00232EDD" w:rsidP="00795CCD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Nākamā gada sākumā</w:t>
      </w:r>
      <w:r w:rsidR="00927D9D">
        <w:rPr>
          <w:rFonts w:ascii="Times New Roman" w:hAnsi="Times New Roman" w:cs="Times New Roman"/>
          <w:color w:val="auto"/>
          <w:sz w:val="28"/>
          <w:szCs w:val="28"/>
        </w:rPr>
        <w:t xml:space="preserve">, pēc nepieciešamo saskaņojumu veikšanas, </w:t>
      </w:r>
      <w:r w:rsidR="00E44C39" w:rsidRPr="00927D9D">
        <w:rPr>
          <w:rFonts w:ascii="Times New Roman" w:hAnsi="Times New Roman" w:cs="Times New Roman"/>
          <w:color w:val="auto"/>
          <w:sz w:val="28"/>
          <w:szCs w:val="28"/>
        </w:rPr>
        <w:t>TAL</w:t>
      </w:r>
      <w:r>
        <w:rPr>
          <w:rFonts w:ascii="Times New Roman" w:hAnsi="Times New Roman" w:cs="Times New Roman"/>
          <w:color w:val="auto"/>
          <w:sz w:val="28"/>
          <w:szCs w:val="28"/>
        </w:rPr>
        <w:t>G</w:t>
      </w:r>
      <w:r w:rsidR="00E44C39" w:rsidRPr="00927D9D">
        <w:rPr>
          <w:rFonts w:ascii="Times New Roman" w:hAnsi="Times New Roman" w:cs="Times New Roman"/>
          <w:color w:val="auto"/>
          <w:sz w:val="28"/>
          <w:szCs w:val="28"/>
        </w:rPr>
        <w:t>O, CAF, S</w:t>
      </w:r>
      <w:r w:rsidR="00927D9D" w:rsidRPr="00927D9D">
        <w:rPr>
          <w:rFonts w:ascii="Times New Roman" w:hAnsi="Times New Roman" w:cs="Times New Roman"/>
          <w:color w:val="auto"/>
          <w:sz w:val="28"/>
          <w:szCs w:val="28"/>
        </w:rPr>
        <w:t>TADLER</w:t>
      </w:r>
      <w:r w:rsidR="00E44C39" w:rsidRPr="00927D9D">
        <w:rPr>
          <w:rFonts w:ascii="Times New Roman" w:hAnsi="Times New Roman" w:cs="Times New Roman"/>
          <w:color w:val="auto"/>
          <w:sz w:val="28"/>
          <w:szCs w:val="28"/>
        </w:rPr>
        <w:t>, Š</w:t>
      </w:r>
      <w:r w:rsidR="00927D9D" w:rsidRPr="00927D9D">
        <w:rPr>
          <w:rFonts w:ascii="Times New Roman" w:hAnsi="Times New Roman" w:cs="Times New Roman"/>
          <w:color w:val="auto"/>
          <w:sz w:val="28"/>
          <w:szCs w:val="28"/>
        </w:rPr>
        <w:t xml:space="preserve">KODA, kā arī </w:t>
      </w:r>
      <w:r w:rsidR="00E44C39" w:rsidRPr="00927D9D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927D9D" w:rsidRPr="00927D9D">
        <w:rPr>
          <w:rFonts w:ascii="Times New Roman" w:hAnsi="Times New Roman" w:cs="Times New Roman"/>
          <w:color w:val="auto"/>
          <w:sz w:val="28"/>
          <w:szCs w:val="28"/>
        </w:rPr>
        <w:t>IEMENS</w:t>
      </w:r>
      <w:r w:rsidR="00E44C39" w:rsidRPr="00927D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7D9D" w:rsidRPr="00927D9D">
        <w:rPr>
          <w:rFonts w:ascii="Times New Roman" w:hAnsi="Times New Roman" w:cs="Times New Roman"/>
          <w:color w:val="auto"/>
          <w:sz w:val="28"/>
          <w:szCs w:val="28"/>
        </w:rPr>
        <w:t>AG un SINARA GROUP kopuzņēmums ООО «Уральские локомотивы»</w:t>
      </w:r>
      <w:r w:rsidR="00927D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saņems uzaicinājumu dalībai elektrovilcienu iepirkuma sarunu procedūras otraj</w:t>
      </w:r>
      <w:r w:rsidR="005F4E1B">
        <w:rPr>
          <w:rFonts w:ascii="Times New Roman" w:hAnsi="Times New Roman" w:cs="Times New Roman"/>
          <w:color w:val="auto"/>
          <w:sz w:val="28"/>
          <w:szCs w:val="28"/>
        </w:rPr>
        <w:t>ā kārtā</w:t>
      </w:r>
      <w:r w:rsidR="00E254F1">
        <w:rPr>
          <w:rFonts w:ascii="Times New Roman" w:hAnsi="Times New Roman" w:cs="Times New Roman"/>
          <w:color w:val="auto"/>
          <w:sz w:val="28"/>
          <w:szCs w:val="28"/>
        </w:rPr>
        <w:t xml:space="preserve">. Pilns piedāvājums jauno elektrovilcienu piegādei pretendentiem būs jāiesniedz </w:t>
      </w:r>
      <w:r w:rsidR="00927D9D" w:rsidRPr="00175159">
        <w:rPr>
          <w:rFonts w:ascii="Times New Roman" w:hAnsi="Times New Roman" w:cs="Times New Roman"/>
          <w:color w:val="auto"/>
          <w:sz w:val="28"/>
          <w:szCs w:val="28"/>
        </w:rPr>
        <w:t>75 dienu laikā.</w:t>
      </w:r>
    </w:p>
    <w:p w:rsidR="00795CCD" w:rsidRPr="00175159" w:rsidRDefault="00795CCD" w:rsidP="00795CCD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5CCD" w:rsidRDefault="00795CCD" w:rsidP="00795CCD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5159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927D9D">
        <w:rPr>
          <w:rFonts w:ascii="Times New Roman" w:hAnsi="Times New Roman" w:cs="Times New Roman"/>
          <w:color w:val="auto"/>
          <w:sz w:val="28"/>
          <w:szCs w:val="28"/>
        </w:rPr>
        <w:t>Tas, ka iepirkuma otrajai kārtai kvalificējas visi pirmajā kārtā</w:t>
      </w:r>
      <w:r w:rsidR="00E254F1">
        <w:rPr>
          <w:rFonts w:ascii="Times New Roman" w:hAnsi="Times New Roman" w:cs="Times New Roman"/>
          <w:color w:val="auto"/>
          <w:sz w:val="28"/>
          <w:szCs w:val="28"/>
        </w:rPr>
        <w:t xml:space="preserve"> pieteikumus iesniegušie pretendenti</w:t>
      </w:r>
      <w:r w:rsidR="0071014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27D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2EDD">
        <w:rPr>
          <w:rFonts w:ascii="Times New Roman" w:hAnsi="Times New Roman" w:cs="Times New Roman"/>
          <w:color w:val="auto"/>
          <w:sz w:val="28"/>
          <w:szCs w:val="28"/>
        </w:rPr>
        <w:t>atkārtoti apliecina</w:t>
      </w:r>
      <w:r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, ka esam izvēlējušies </w:t>
      </w:r>
      <w:r w:rsidR="00927D9D">
        <w:rPr>
          <w:rFonts w:ascii="Times New Roman" w:hAnsi="Times New Roman" w:cs="Times New Roman"/>
          <w:color w:val="auto"/>
          <w:sz w:val="28"/>
          <w:szCs w:val="28"/>
        </w:rPr>
        <w:t xml:space="preserve">piemērotāko </w:t>
      </w:r>
      <w:r w:rsidR="00E81176">
        <w:rPr>
          <w:rFonts w:ascii="Times New Roman" w:hAnsi="Times New Roman" w:cs="Times New Roman"/>
          <w:color w:val="auto"/>
          <w:sz w:val="28"/>
          <w:szCs w:val="28"/>
        </w:rPr>
        <w:t>sarunu</w:t>
      </w:r>
      <w:r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014B">
        <w:rPr>
          <w:rFonts w:ascii="Times New Roman" w:hAnsi="Times New Roman" w:cs="Times New Roman"/>
          <w:color w:val="auto"/>
          <w:sz w:val="28"/>
          <w:szCs w:val="28"/>
        </w:rPr>
        <w:t xml:space="preserve">procedūras </w:t>
      </w:r>
      <w:r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formu, kas </w:t>
      </w:r>
      <w:r w:rsidR="00927D9D">
        <w:rPr>
          <w:rFonts w:ascii="Times New Roman" w:hAnsi="Times New Roman" w:cs="Times New Roman"/>
          <w:color w:val="auto"/>
          <w:sz w:val="28"/>
          <w:szCs w:val="28"/>
        </w:rPr>
        <w:t xml:space="preserve">nodrošina augstu </w:t>
      </w:r>
      <w:r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konkurenci un </w:t>
      </w:r>
      <w:r w:rsidR="00E254F1">
        <w:rPr>
          <w:rFonts w:ascii="Times New Roman" w:hAnsi="Times New Roman" w:cs="Times New Roman"/>
          <w:color w:val="auto"/>
          <w:sz w:val="28"/>
          <w:szCs w:val="28"/>
        </w:rPr>
        <w:t>ļaus mums iegūt iespējami izdevīgāko</w:t>
      </w:r>
      <w:r w:rsidRPr="00175159">
        <w:rPr>
          <w:rFonts w:ascii="Times New Roman" w:hAnsi="Times New Roman" w:cs="Times New Roman"/>
          <w:color w:val="auto"/>
          <w:sz w:val="28"/>
          <w:szCs w:val="28"/>
        </w:rPr>
        <w:t>s nosacījumus jauno elektrovilcienu iegādei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,” </w:t>
      </w:r>
      <w:r w:rsidR="00E254F1">
        <w:rPr>
          <w:rFonts w:ascii="Times New Roman" w:hAnsi="Times New Roman" w:cs="Times New Roman"/>
          <w:color w:val="auto"/>
          <w:sz w:val="28"/>
          <w:szCs w:val="28"/>
        </w:rPr>
        <w:t>uzsver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PV valdes priekšsēdētājs Andris Lubāns.</w:t>
      </w:r>
    </w:p>
    <w:p w:rsidR="00795CCD" w:rsidRPr="00175159" w:rsidRDefault="00795CCD" w:rsidP="00795CCD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5CCD" w:rsidRPr="00175159" w:rsidRDefault="00E81176" w:rsidP="00795CCD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Sarunu procedūras p</w:t>
      </w:r>
      <w:r w:rsidR="00795CCD" w:rsidRPr="00175159">
        <w:rPr>
          <w:rFonts w:ascii="Times New Roman" w:hAnsi="Times New Roman" w:cs="Times New Roman"/>
          <w:color w:val="auto"/>
          <w:sz w:val="28"/>
          <w:szCs w:val="28"/>
        </w:rPr>
        <w:t>irmās kārtas nozīmīgāki</w:t>
      </w:r>
      <w:r w:rsidR="0071014B">
        <w:rPr>
          <w:rFonts w:ascii="Times New Roman" w:hAnsi="Times New Roman" w:cs="Times New Roman"/>
          <w:color w:val="auto"/>
          <w:sz w:val="28"/>
          <w:szCs w:val="28"/>
        </w:rPr>
        <w:t>e vērtēšanas kritēriji bija</w:t>
      </w:r>
      <w:r w:rsidR="00795CCD"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 piegādātāju agrākā pieredze strādājot ES tirgū, kā arī ar 1520 milimetru </w:t>
      </w:r>
      <w:r w:rsidR="0071014B">
        <w:rPr>
          <w:rFonts w:ascii="Times New Roman" w:hAnsi="Times New Roman" w:cs="Times New Roman"/>
          <w:color w:val="auto"/>
          <w:sz w:val="28"/>
          <w:szCs w:val="28"/>
        </w:rPr>
        <w:t>platuma sliežu vilcieniem, kā arī</w:t>
      </w:r>
      <w:r w:rsidR="00795CCD"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 pretendentu finansiālā stabilitāte. </w:t>
      </w:r>
      <w:r w:rsidR="00232EDD">
        <w:rPr>
          <w:rFonts w:ascii="Times New Roman" w:hAnsi="Times New Roman" w:cs="Times New Roman"/>
          <w:color w:val="auto"/>
          <w:sz w:val="28"/>
          <w:szCs w:val="28"/>
        </w:rPr>
        <w:t xml:space="preserve">Tāpat tika </w:t>
      </w:r>
      <w:r w:rsidR="00795CCD" w:rsidRPr="00175159">
        <w:rPr>
          <w:rFonts w:ascii="Times New Roman" w:hAnsi="Times New Roman" w:cs="Times New Roman"/>
          <w:color w:val="auto"/>
          <w:sz w:val="28"/>
          <w:szCs w:val="28"/>
        </w:rPr>
        <w:t>vērtēt</w:t>
      </w:r>
      <w:r w:rsidR="00232EDD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795CCD"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 piedāvāt</w:t>
      </w:r>
      <w:r w:rsidR="00232EDD">
        <w:rPr>
          <w:rFonts w:ascii="Times New Roman" w:hAnsi="Times New Roman" w:cs="Times New Roman"/>
          <w:color w:val="auto"/>
          <w:sz w:val="28"/>
          <w:szCs w:val="28"/>
        </w:rPr>
        <w:t xml:space="preserve">ā </w:t>
      </w:r>
      <w:r w:rsidR="00795CCD"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vilciena </w:t>
      </w:r>
      <w:r w:rsidR="00232EDD">
        <w:rPr>
          <w:rFonts w:ascii="Times New Roman" w:hAnsi="Times New Roman" w:cs="Times New Roman"/>
          <w:color w:val="auto"/>
          <w:sz w:val="28"/>
          <w:szCs w:val="28"/>
        </w:rPr>
        <w:t>konceptuālā modeļa</w:t>
      </w:r>
      <w:r w:rsidR="00795CCD"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 atbilstība nolikumā definētajām tehniskajām prasībām.</w:t>
      </w:r>
    </w:p>
    <w:p w:rsidR="00795CCD" w:rsidRPr="00175159" w:rsidRDefault="00795CCD" w:rsidP="00795CCD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5CCD" w:rsidRPr="00261E86" w:rsidRDefault="00795CCD" w:rsidP="00795CCD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</w:rPr>
        <w:t>Papildu informācijai:</w:t>
      </w:r>
    </w:p>
    <w:p w:rsidR="00795CCD" w:rsidRPr="00261E86" w:rsidRDefault="00795CCD" w:rsidP="00795CC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</w:rPr>
        <w:t>Egons Ālers:</w:t>
      </w:r>
    </w:p>
    <w:p w:rsidR="00795CCD" w:rsidRPr="00261E86" w:rsidRDefault="00795CCD" w:rsidP="00795CCD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  <w:lang w:eastAsia="lv-LV"/>
        </w:rPr>
        <w:t>A/S „Pasažieru vilciens”</w:t>
      </w:r>
    </w:p>
    <w:p w:rsidR="00795CCD" w:rsidRPr="00261E86" w:rsidRDefault="00795CCD" w:rsidP="00795CCD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  <w:lang w:eastAsia="lv-LV"/>
        </w:rPr>
        <w:t xml:space="preserve">Sabiedrisko attiecību daļas vadītājs Tel. </w:t>
      </w:r>
      <w:r w:rsidRPr="00261E86">
        <w:rPr>
          <w:rFonts w:ascii="Times New Roman" w:hAnsi="Times New Roman" w:cs="Times New Roman"/>
          <w:color w:val="auto"/>
          <w:sz w:val="24"/>
          <w:szCs w:val="24"/>
        </w:rPr>
        <w:t>67233328</w:t>
      </w:r>
    </w:p>
    <w:p w:rsidR="00795CCD" w:rsidRPr="00261E86" w:rsidRDefault="00795CCD" w:rsidP="00795CCD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  <w:lang w:eastAsia="lv-LV"/>
        </w:rPr>
        <w:t>Mob.t. 29455472</w:t>
      </w:r>
    </w:p>
    <w:p w:rsidR="00795CCD" w:rsidRPr="00261E86" w:rsidRDefault="00795CCD" w:rsidP="00795CCD">
      <w:pPr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  <w:lang w:eastAsia="lv-LV"/>
        </w:rPr>
        <w:t>E-pasts: egons.alers@pv.lv</w:t>
      </w:r>
    </w:p>
    <w:p w:rsidR="00795CCD" w:rsidRPr="00261E86" w:rsidRDefault="00795CCD" w:rsidP="00795CCD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95CCD" w:rsidRPr="00261E86" w:rsidRDefault="00795CCD" w:rsidP="00795CCD">
      <w:pPr>
        <w:pStyle w:val="Normal1"/>
        <w:spacing w:before="20" w:after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Par AS Pasažieru vilciens</w:t>
      </w:r>
    </w:p>
    <w:p w:rsidR="00795CCD" w:rsidRPr="00261E86" w:rsidRDefault="00795CCD" w:rsidP="00795CC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  <w:highlight w:val="white"/>
          <w:lang w:val="lv-LV"/>
        </w:rPr>
        <w:t xml:space="preserve">Uzņēmums dibināts 2001. gada 2. novembrī. AS </w:t>
      </w:r>
      <w:r w:rsidRPr="00261E86">
        <w:rPr>
          <w:rFonts w:ascii="Times New Roman" w:hAnsi="Times New Roman" w:cs="Times New Roman"/>
          <w:i/>
          <w:color w:val="auto"/>
          <w:sz w:val="24"/>
          <w:szCs w:val="24"/>
          <w:highlight w:val="white"/>
          <w:lang w:val="lv-LV"/>
        </w:rPr>
        <w:t>Pasažieru vilciens</w:t>
      </w:r>
      <w:r w:rsidRPr="00261E86">
        <w:rPr>
          <w:rFonts w:ascii="Times New Roman" w:hAnsi="Times New Roman" w:cs="Times New Roman"/>
          <w:color w:val="auto"/>
          <w:sz w:val="24"/>
          <w:szCs w:val="24"/>
          <w:highlight w:val="white"/>
          <w:lang w:val="lv-LV"/>
        </w:rPr>
        <w:t xml:space="preserve"> ir vienīgais iekšzemes sabiedriskā transporta pakalpojumu sniedzējs, kas pārvadā pasažierus visā Latvijas teritorijā pa dzelzceļu. </w:t>
      </w:r>
      <w:r w:rsidRPr="00261E86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AS </w:t>
      </w:r>
      <w:r w:rsidRPr="00261E86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Pasažieru vilciens</w:t>
      </w:r>
      <w:r w:rsidRPr="00261E86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dibināta saskaņā ar VAS </w:t>
      </w:r>
      <w:r w:rsidRPr="00261E86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Latvijas dzelzceļš</w:t>
      </w:r>
      <w:r w:rsidRPr="00261E86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restrukturizācijas programmu.</w:t>
      </w:r>
    </w:p>
    <w:p w:rsidR="00795CCD" w:rsidRPr="00175159" w:rsidRDefault="00795CCD" w:rsidP="00795C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5CCD" w:rsidRPr="00175159" w:rsidRDefault="00795CCD" w:rsidP="00795C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5CCD" w:rsidRPr="00175159" w:rsidRDefault="00795CCD" w:rsidP="00795C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51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578B2" w:rsidRDefault="00FC1AEC"/>
    <w:sectPr w:rsidR="008578B2" w:rsidSect="00CA1119">
      <w:pgSz w:w="12240" w:h="15840"/>
      <w:pgMar w:top="1440" w:right="1170" w:bottom="1440" w:left="117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795CCD"/>
    <w:rsid w:val="00067CB6"/>
    <w:rsid w:val="0007544E"/>
    <w:rsid w:val="001A3490"/>
    <w:rsid w:val="00232EDD"/>
    <w:rsid w:val="0024257E"/>
    <w:rsid w:val="002B7DBC"/>
    <w:rsid w:val="004432B4"/>
    <w:rsid w:val="005A6711"/>
    <w:rsid w:val="005F4E1B"/>
    <w:rsid w:val="0071014B"/>
    <w:rsid w:val="00795CCD"/>
    <w:rsid w:val="00927D9D"/>
    <w:rsid w:val="0095586D"/>
    <w:rsid w:val="00D81557"/>
    <w:rsid w:val="00E254F1"/>
    <w:rsid w:val="00E44C39"/>
    <w:rsid w:val="00E81176"/>
    <w:rsid w:val="00FC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5CCD"/>
    <w:pPr>
      <w:spacing w:after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5CCD"/>
    <w:pPr>
      <w:spacing w:after="0"/>
    </w:pPr>
    <w:rPr>
      <w:rFonts w:ascii="Arial" w:eastAsia="Arial" w:hAnsi="Arial" w:cs="Arial"/>
      <w:color w:val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CD"/>
    <w:rPr>
      <w:rFonts w:ascii="Tahoma" w:eastAsia="Arial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638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EgonsA</dc:creator>
  <cp:keywords/>
  <dc:description/>
  <cp:lastModifiedBy>EgonsA</cp:lastModifiedBy>
  <cp:revision>2</cp:revision>
  <cp:lastPrinted>2015-12-28T14:56:00Z</cp:lastPrinted>
  <dcterms:created xsi:type="dcterms:W3CDTF">2015-12-29T06:55:00Z</dcterms:created>
  <dcterms:modified xsi:type="dcterms:W3CDTF">2015-12-29T06:55:00Z</dcterms:modified>
</cp:coreProperties>
</file>