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D68F" w14:textId="77777777" w:rsidR="00071F5B" w:rsidRPr="00DC2C35" w:rsidRDefault="00071F5B" w:rsidP="00071F5B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C2C35">
        <w:rPr>
          <w:noProof/>
        </w:rPr>
        <w:drawing>
          <wp:anchor distT="0" distB="0" distL="114300" distR="114300" simplePos="0" relativeHeight="251659264" behindDoc="0" locked="0" layoutInCell="1" allowOverlap="1" wp14:anchorId="58A0DE8C" wp14:editId="2E867CF3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70138" w14:textId="77777777" w:rsidR="00071F5B" w:rsidRPr="00DC2C35" w:rsidRDefault="00071F5B" w:rsidP="00071F5B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7CA68FF1" w14:textId="77777777" w:rsidR="00071F5B" w:rsidRPr="00DC2C35" w:rsidRDefault="00071F5B" w:rsidP="00071F5B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1CECFF26" w14:textId="77777777" w:rsidR="00071F5B" w:rsidRPr="00DC2C35" w:rsidRDefault="00071F5B" w:rsidP="00071F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7C32F2F" w14:textId="77777777" w:rsidR="00E06CB8" w:rsidRDefault="00E06CB8" w:rsidP="00071F5B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4B050C2D" w14:textId="47000B6D" w:rsidR="00071F5B" w:rsidRPr="00DC2C35" w:rsidRDefault="00071F5B" w:rsidP="00071F5B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 xml:space="preserve">2018. gada </w:t>
      </w:r>
      <w:r>
        <w:rPr>
          <w:rFonts w:ascii="Times New Roman" w:hAnsi="Times New Roman"/>
          <w:lang w:val="lv-LV"/>
        </w:rPr>
        <w:t>12</w:t>
      </w:r>
      <w:r w:rsidRPr="00DC2C35">
        <w:rPr>
          <w:rFonts w:ascii="Times New Roman" w:hAnsi="Times New Roman"/>
          <w:lang w:val="lv-LV"/>
        </w:rPr>
        <w:t>. jū</w:t>
      </w:r>
      <w:r>
        <w:rPr>
          <w:rFonts w:ascii="Times New Roman" w:hAnsi="Times New Roman"/>
          <w:lang w:val="lv-LV"/>
        </w:rPr>
        <w:t>l</w:t>
      </w:r>
      <w:r w:rsidRPr="00DC2C35">
        <w:rPr>
          <w:rFonts w:ascii="Times New Roman" w:hAnsi="Times New Roman"/>
          <w:lang w:val="lv-LV"/>
        </w:rPr>
        <w:t xml:space="preserve">ijā </w:t>
      </w:r>
    </w:p>
    <w:p w14:paraId="1BB0FD1B" w14:textId="45F60F11" w:rsidR="00071F5B" w:rsidRPr="00DC2C35" w:rsidRDefault="00071F5B" w:rsidP="004B179B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DC2C35">
        <w:rPr>
          <w:sz w:val="22"/>
          <w:szCs w:val="22"/>
          <w:lang w:val="lv-LV"/>
        </w:rPr>
        <w:t>Informācija plašsaziņas līdzekļiem</w:t>
      </w:r>
    </w:p>
    <w:p w14:paraId="6FEAB7B8" w14:textId="77777777" w:rsidR="00071F5B" w:rsidRPr="00D776D9" w:rsidRDefault="00071F5B" w:rsidP="00071F5B">
      <w:pPr>
        <w:pStyle w:val="NormalWeb"/>
        <w:spacing w:before="120" w:beforeAutospacing="0" w:after="0" w:afterAutospacing="0"/>
        <w:jc w:val="both"/>
        <w:rPr>
          <w:b/>
          <w:i/>
          <w:sz w:val="20"/>
          <w:szCs w:val="20"/>
          <w:lang w:val="lv-LV"/>
        </w:rPr>
      </w:pPr>
    </w:p>
    <w:p w14:paraId="1A96EF8E" w14:textId="3C26516C" w:rsidR="00071F5B" w:rsidRPr="00E06CB8" w:rsidRDefault="00071F5B" w:rsidP="00071F5B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E06CB8">
        <w:rPr>
          <w:rFonts w:ascii="Times New Roman" w:hAnsi="Times New Roman"/>
          <w:b/>
          <w:sz w:val="28"/>
          <w:szCs w:val="28"/>
          <w:lang w:val="lv-LV"/>
        </w:rPr>
        <w:t>Dziesmu un deju svētku dalībniek</w:t>
      </w:r>
      <w:r w:rsidR="003F07F6">
        <w:rPr>
          <w:rFonts w:ascii="Times New Roman" w:hAnsi="Times New Roman"/>
          <w:b/>
          <w:sz w:val="28"/>
          <w:szCs w:val="28"/>
          <w:lang w:val="lv-LV"/>
        </w:rPr>
        <w:t xml:space="preserve">i </w:t>
      </w:r>
      <w:r w:rsidR="00C677FE" w:rsidRPr="00E06CB8">
        <w:rPr>
          <w:rFonts w:ascii="Times New Roman" w:hAnsi="Times New Roman"/>
          <w:b/>
          <w:sz w:val="28"/>
          <w:szCs w:val="28"/>
          <w:lang w:val="lv-LV"/>
        </w:rPr>
        <w:t>vairāk nekā 15 tūkstošus reižu</w:t>
      </w:r>
      <w:r w:rsidR="003F07F6">
        <w:rPr>
          <w:rFonts w:ascii="Times New Roman" w:hAnsi="Times New Roman"/>
          <w:b/>
          <w:sz w:val="28"/>
          <w:szCs w:val="28"/>
          <w:lang w:val="lv-LV"/>
        </w:rPr>
        <w:t xml:space="preserve"> saņēmuši</w:t>
      </w:r>
      <w:r w:rsidR="00C677FE" w:rsidRPr="00E06CB8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503B4F">
        <w:rPr>
          <w:rFonts w:ascii="Times New Roman" w:hAnsi="Times New Roman"/>
          <w:b/>
          <w:sz w:val="28"/>
          <w:szCs w:val="28"/>
          <w:lang w:val="lv-LV"/>
        </w:rPr>
        <w:t>īpašo</w:t>
      </w:r>
      <w:r w:rsidR="003F07F6">
        <w:rPr>
          <w:rFonts w:ascii="Times New Roman" w:hAnsi="Times New Roman"/>
          <w:b/>
          <w:sz w:val="28"/>
          <w:szCs w:val="28"/>
          <w:lang w:val="lv-LV"/>
        </w:rPr>
        <w:t xml:space="preserve"> atlaidi braucienam</w:t>
      </w:r>
      <w:r w:rsidR="00C677FE" w:rsidRPr="00E06CB8">
        <w:rPr>
          <w:rFonts w:ascii="Times New Roman" w:hAnsi="Times New Roman"/>
          <w:b/>
          <w:sz w:val="28"/>
          <w:szCs w:val="28"/>
          <w:lang w:val="lv-LV"/>
        </w:rPr>
        <w:t xml:space="preserve"> vilcienā</w:t>
      </w:r>
      <w:r w:rsidR="003F07F6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14:paraId="4B3DFD72" w14:textId="6072E9DB" w:rsidR="003F07F6" w:rsidRDefault="00071F5B" w:rsidP="00071F5B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E06CB8">
        <w:rPr>
          <w:rFonts w:ascii="Times New Roman" w:hAnsi="Times New Roman"/>
          <w:bCs/>
          <w:sz w:val="24"/>
          <w:szCs w:val="24"/>
          <w:lang w:val="lv-LV"/>
        </w:rPr>
        <w:t xml:space="preserve">XXVI Vispārējo latviešu Dziesmu un XVI Deju svētku norises laikā no 30. jūnija līdz 9. jūlijam Svētku dalībnieki </w:t>
      </w:r>
      <w:r w:rsidR="009D0F72" w:rsidRPr="00E06CB8">
        <w:rPr>
          <w:rFonts w:ascii="Times New Roman" w:hAnsi="Times New Roman"/>
          <w:bCs/>
          <w:sz w:val="24"/>
          <w:szCs w:val="24"/>
          <w:lang w:val="lv-LV"/>
        </w:rPr>
        <w:t>15 214 reižu ir izmatojuši</w:t>
      </w:r>
      <w:r w:rsidR="00176679">
        <w:rPr>
          <w:rFonts w:ascii="Times New Roman" w:hAnsi="Times New Roman"/>
          <w:bCs/>
          <w:sz w:val="24"/>
          <w:szCs w:val="24"/>
          <w:lang w:val="lv-LV"/>
        </w:rPr>
        <w:t xml:space="preserve"> īpašo Svētku dalībnieka </w:t>
      </w:r>
      <w:r w:rsidR="003F07F6">
        <w:rPr>
          <w:rFonts w:ascii="Times New Roman" w:hAnsi="Times New Roman"/>
          <w:bCs/>
          <w:sz w:val="24"/>
          <w:szCs w:val="24"/>
          <w:lang w:val="lv-LV"/>
        </w:rPr>
        <w:t>atlaidi</w:t>
      </w:r>
      <w:r w:rsidR="00503B4F">
        <w:rPr>
          <w:rFonts w:ascii="Times New Roman" w:hAnsi="Times New Roman"/>
          <w:bCs/>
          <w:sz w:val="24"/>
          <w:szCs w:val="24"/>
          <w:lang w:val="lv-LV"/>
        </w:rPr>
        <w:t xml:space="preserve"> biļetei braucienam vilcienā.</w:t>
      </w:r>
    </w:p>
    <w:p w14:paraId="137ED807" w14:textId="1DA04A48" w:rsidR="002B5E24" w:rsidRPr="00E06CB8" w:rsidRDefault="003F07F6" w:rsidP="0056238C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Svētku </w:t>
      </w:r>
      <w:r w:rsidR="00176679" w:rsidRPr="00E06CB8">
        <w:rPr>
          <w:rFonts w:ascii="Times New Roman" w:hAnsi="Times New Roman"/>
          <w:bCs/>
          <w:sz w:val="24"/>
          <w:szCs w:val="24"/>
          <w:lang w:val="lv-LV"/>
        </w:rPr>
        <w:t>rīkotāji</w:t>
      </w:r>
      <w:r w:rsidR="00176679">
        <w:rPr>
          <w:rFonts w:ascii="Times New Roman" w:hAnsi="Times New Roman"/>
          <w:bCs/>
          <w:sz w:val="24"/>
          <w:szCs w:val="24"/>
          <w:lang w:val="lv-LV"/>
        </w:rPr>
        <w:t xml:space="preserve"> sadarbībā ar</w:t>
      </w:r>
      <w:r w:rsidR="00176679" w:rsidRPr="00E06CB8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91AD2">
        <w:rPr>
          <w:rFonts w:ascii="Times New Roman" w:hAnsi="Times New Roman"/>
          <w:bCs/>
          <w:sz w:val="24"/>
          <w:szCs w:val="24"/>
          <w:lang w:val="lv-LV"/>
        </w:rPr>
        <w:t>AS</w:t>
      </w:r>
      <w:r w:rsidR="00C677FE" w:rsidRPr="00E06CB8">
        <w:rPr>
          <w:rFonts w:ascii="Times New Roman" w:hAnsi="Times New Roman"/>
          <w:bCs/>
          <w:sz w:val="24"/>
          <w:szCs w:val="24"/>
          <w:lang w:val="lv-LV"/>
        </w:rPr>
        <w:t xml:space="preserve"> “Pasažieru vilciens”</w:t>
      </w:r>
      <w:r w:rsidR="00176679">
        <w:rPr>
          <w:rFonts w:ascii="Times New Roman" w:hAnsi="Times New Roman"/>
          <w:bCs/>
          <w:sz w:val="24"/>
          <w:szCs w:val="24"/>
          <w:lang w:val="lv-LV"/>
        </w:rPr>
        <w:t xml:space="preserve"> bija raduši iespēju</w:t>
      </w:r>
      <w:r w:rsidR="00056DE1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BD18F4">
        <w:rPr>
          <w:rFonts w:ascii="Times New Roman" w:hAnsi="Times New Roman"/>
          <w:bCs/>
          <w:sz w:val="24"/>
          <w:szCs w:val="24"/>
          <w:lang w:val="lv-LV"/>
        </w:rPr>
        <w:t xml:space="preserve">visiem </w:t>
      </w:r>
      <w:r w:rsidR="00056DE1">
        <w:rPr>
          <w:rFonts w:ascii="Times New Roman" w:hAnsi="Times New Roman"/>
          <w:bCs/>
          <w:sz w:val="24"/>
          <w:szCs w:val="24"/>
          <w:lang w:val="lv-LV"/>
        </w:rPr>
        <w:t xml:space="preserve">Svētku dalībniekiem </w:t>
      </w:r>
      <w:r w:rsidR="00BD18F4">
        <w:rPr>
          <w:rFonts w:ascii="Times New Roman" w:hAnsi="Times New Roman"/>
          <w:bCs/>
          <w:sz w:val="24"/>
          <w:szCs w:val="24"/>
          <w:lang w:val="lv-LV"/>
        </w:rPr>
        <w:t xml:space="preserve">saņemt </w:t>
      </w:r>
      <w:r w:rsidR="00056DE1">
        <w:rPr>
          <w:rFonts w:ascii="Times New Roman" w:hAnsi="Times New Roman"/>
          <w:bCs/>
          <w:sz w:val="24"/>
          <w:szCs w:val="24"/>
          <w:lang w:val="lv-LV"/>
        </w:rPr>
        <w:t>100% atlaidi braukšanas biļetes iegādei, pārvietojoties vilcienā Rīgas un Pierīgas teritorijā visos vilcienu maršrutos</w:t>
      </w:r>
      <w:r w:rsidR="00503B4F">
        <w:rPr>
          <w:rFonts w:ascii="Times New Roman" w:hAnsi="Times New Roman"/>
          <w:bCs/>
          <w:sz w:val="24"/>
          <w:szCs w:val="24"/>
          <w:lang w:val="lv-LV"/>
        </w:rPr>
        <w:t>,</w:t>
      </w:r>
      <w:r w:rsidR="00056DE1">
        <w:rPr>
          <w:rFonts w:ascii="Times New Roman" w:hAnsi="Times New Roman"/>
          <w:bCs/>
          <w:sz w:val="24"/>
          <w:szCs w:val="24"/>
          <w:lang w:val="lv-LV"/>
        </w:rPr>
        <w:t xml:space="preserve"> A un B zonā.</w:t>
      </w:r>
      <w:r w:rsidR="00BD18F4">
        <w:rPr>
          <w:rFonts w:ascii="Times New Roman" w:hAnsi="Times New Roman"/>
          <w:bCs/>
          <w:sz w:val="24"/>
          <w:szCs w:val="24"/>
          <w:lang w:val="lv-LV"/>
        </w:rPr>
        <w:t xml:space="preserve"> Svētku dalībniek</w:t>
      </w:r>
      <w:r w:rsidR="002B5E24">
        <w:rPr>
          <w:rFonts w:ascii="Times New Roman" w:hAnsi="Times New Roman"/>
          <w:bCs/>
          <w:sz w:val="24"/>
          <w:szCs w:val="24"/>
          <w:lang w:val="lv-LV"/>
        </w:rPr>
        <w:t>i atlaidi</w:t>
      </w:r>
      <w:r w:rsidR="00BD18F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2B5E24">
        <w:rPr>
          <w:rFonts w:ascii="Times New Roman" w:hAnsi="Times New Roman"/>
          <w:bCs/>
          <w:sz w:val="24"/>
          <w:szCs w:val="24"/>
          <w:lang w:val="lv-LV"/>
        </w:rPr>
        <w:t xml:space="preserve">aktīvi </w:t>
      </w:r>
      <w:r w:rsidR="00BD18F4">
        <w:rPr>
          <w:rFonts w:ascii="Times New Roman" w:hAnsi="Times New Roman"/>
          <w:bCs/>
          <w:sz w:val="24"/>
          <w:szCs w:val="24"/>
          <w:lang w:val="lv-LV"/>
        </w:rPr>
        <w:t>izmanto</w:t>
      </w:r>
      <w:r w:rsidR="002B5E24">
        <w:rPr>
          <w:rFonts w:ascii="Times New Roman" w:hAnsi="Times New Roman"/>
          <w:bCs/>
          <w:sz w:val="24"/>
          <w:szCs w:val="24"/>
          <w:lang w:val="lv-LV"/>
        </w:rPr>
        <w:t>ja</w:t>
      </w:r>
      <w:r w:rsidR="00BD18F4">
        <w:rPr>
          <w:rFonts w:ascii="Times New Roman" w:hAnsi="Times New Roman"/>
          <w:bCs/>
          <w:sz w:val="24"/>
          <w:szCs w:val="24"/>
          <w:lang w:val="lv-LV"/>
        </w:rPr>
        <w:t xml:space="preserve"> visu Svētku norises laiku, taču visvairāk </w:t>
      </w:r>
      <w:r w:rsidR="00410E10">
        <w:rPr>
          <w:rFonts w:ascii="Times New Roman" w:hAnsi="Times New Roman"/>
          <w:bCs/>
          <w:sz w:val="24"/>
          <w:szCs w:val="24"/>
          <w:lang w:val="lv-LV"/>
        </w:rPr>
        <w:t>(</w:t>
      </w:r>
      <w:r w:rsidR="00BD18F4">
        <w:rPr>
          <w:rFonts w:ascii="Times New Roman" w:hAnsi="Times New Roman"/>
          <w:bCs/>
          <w:sz w:val="24"/>
          <w:szCs w:val="24"/>
          <w:lang w:val="lv-LV"/>
        </w:rPr>
        <w:t>2184</w:t>
      </w:r>
      <w:r w:rsidR="00410E10">
        <w:rPr>
          <w:rFonts w:ascii="Times New Roman" w:hAnsi="Times New Roman"/>
          <w:bCs/>
          <w:sz w:val="24"/>
          <w:szCs w:val="24"/>
          <w:lang w:val="lv-LV"/>
        </w:rPr>
        <w:t>)</w:t>
      </w:r>
      <w:r w:rsidR="002B5E24">
        <w:rPr>
          <w:rFonts w:ascii="Times New Roman" w:hAnsi="Times New Roman"/>
          <w:bCs/>
          <w:sz w:val="24"/>
          <w:szCs w:val="24"/>
          <w:lang w:val="lv-LV"/>
        </w:rPr>
        <w:t xml:space="preserve"> braucien</w:t>
      </w:r>
      <w:r w:rsidR="00410E10">
        <w:rPr>
          <w:rFonts w:ascii="Times New Roman" w:hAnsi="Times New Roman"/>
          <w:bCs/>
          <w:sz w:val="24"/>
          <w:szCs w:val="24"/>
          <w:lang w:val="lv-LV"/>
        </w:rPr>
        <w:t>u</w:t>
      </w:r>
      <w:r w:rsidR="002B5E24">
        <w:rPr>
          <w:rFonts w:ascii="Times New Roman" w:hAnsi="Times New Roman"/>
          <w:bCs/>
          <w:sz w:val="24"/>
          <w:szCs w:val="24"/>
          <w:lang w:val="lv-LV"/>
        </w:rPr>
        <w:t xml:space="preserve"> vilcienā ar Svētku dalībnieku</w:t>
      </w:r>
      <w:r w:rsidR="00BD18F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2B5E24">
        <w:rPr>
          <w:rFonts w:ascii="Times New Roman" w:hAnsi="Times New Roman"/>
          <w:bCs/>
          <w:sz w:val="24"/>
          <w:szCs w:val="24"/>
          <w:lang w:val="lv-LV"/>
        </w:rPr>
        <w:t xml:space="preserve">biļeti tika veikti </w:t>
      </w:r>
      <w:r w:rsidR="009D0F72" w:rsidRPr="00E06CB8">
        <w:rPr>
          <w:rFonts w:ascii="Times New Roman" w:hAnsi="Times New Roman"/>
          <w:bCs/>
          <w:sz w:val="24"/>
          <w:szCs w:val="24"/>
          <w:lang w:val="lv-LV"/>
        </w:rPr>
        <w:t>piektdien</w:t>
      </w:r>
      <w:r w:rsidR="004B179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9D0F72" w:rsidRPr="00E06CB8">
        <w:rPr>
          <w:rFonts w:ascii="Times New Roman" w:hAnsi="Times New Roman"/>
          <w:bCs/>
          <w:sz w:val="24"/>
          <w:szCs w:val="24"/>
          <w:lang w:val="lv-LV"/>
        </w:rPr>
        <w:t>6. jūlijā.</w:t>
      </w:r>
    </w:p>
    <w:p w14:paraId="651506FF" w14:textId="5D5A4E5D" w:rsidR="009D0F72" w:rsidRDefault="002B5E24" w:rsidP="00071F5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B</w:t>
      </w:r>
      <w:r w:rsidR="009D0F72" w:rsidRPr="00E06CB8">
        <w:rPr>
          <w:rFonts w:ascii="Times New Roman" w:eastAsia="Times New Roman" w:hAnsi="Times New Roman"/>
          <w:sz w:val="24"/>
          <w:szCs w:val="24"/>
          <w:lang w:val="lv-LV"/>
        </w:rPr>
        <w:t xml:space="preserve">raukt </w:t>
      </w:r>
      <w:r>
        <w:rPr>
          <w:rFonts w:ascii="Times New Roman" w:eastAsia="Times New Roman" w:hAnsi="Times New Roman"/>
          <w:sz w:val="24"/>
          <w:szCs w:val="24"/>
          <w:lang w:val="lv-LV"/>
        </w:rPr>
        <w:t>bez maksas</w:t>
      </w:r>
      <w:r w:rsidRPr="00E06CB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9D0F72" w:rsidRPr="00E06CB8">
        <w:rPr>
          <w:rFonts w:ascii="Times New Roman" w:eastAsia="Times New Roman" w:hAnsi="Times New Roman"/>
          <w:sz w:val="24"/>
          <w:szCs w:val="24"/>
          <w:lang w:val="lv-LV"/>
        </w:rPr>
        <w:t>visos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9D0F72" w:rsidRPr="00E06CB8">
        <w:rPr>
          <w:rFonts w:ascii="Times New Roman" w:eastAsia="Times New Roman" w:hAnsi="Times New Roman"/>
          <w:sz w:val="24"/>
          <w:szCs w:val="24"/>
          <w:lang w:val="lv-LV"/>
        </w:rPr>
        <w:t xml:space="preserve">vilcienu maršrutos Dziesmu un deju svētku noslēguma pasākumu laikā no 5. līdz 9. jūlijam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tika piedāvāts </w:t>
      </w:r>
      <w:r w:rsidR="009D0F72" w:rsidRPr="00E06CB8">
        <w:rPr>
          <w:rFonts w:ascii="Times New Roman" w:eastAsia="Times New Roman" w:hAnsi="Times New Roman"/>
          <w:sz w:val="24"/>
          <w:szCs w:val="24"/>
          <w:lang w:val="lv-LV"/>
        </w:rPr>
        <w:t xml:space="preserve">arī daudzbērnu </w:t>
      </w:r>
      <w:r w:rsidRPr="00E06CB8">
        <w:rPr>
          <w:rFonts w:ascii="Times New Roman" w:eastAsia="Times New Roman" w:hAnsi="Times New Roman"/>
          <w:sz w:val="24"/>
          <w:szCs w:val="24"/>
          <w:lang w:val="lv-LV"/>
        </w:rPr>
        <w:t>ģimen</w:t>
      </w:r>
      <w:r>
        <w:rPr>
          <w:rFonts w:ascii="Times New Roman" w:eastAsia="Times New Roman" w:hAnsi="Times New Roman"/>
          <w:sz w:val="24"/>
          <w:szCs w:val="24"/>
          <w:lang w:val="lv-LV"/>
        </w:rPr>
        <w:t>ēm</w:t>
      </w:r>
      <w:r w:rsidR="009D0F72" w:rsidRPr="00E06CB8">
        <w:rPr>
          <w:rFonts w:ascii="Times New Roman" w:eastAsia="Times New Roman" w:hAnsi="Times New Roman"/>
          <w:sz w:val="24"/>
          <w:szCs w:val="24"/>
          <w:lang w:val="lv-LV"/>
        </w:rPr>
        <w:t xml:space="preserve">. Piecu dienu laikā daudzbērnu ģimeņu locekļi </w:t>
      </w:r>
      <w:r w:rsidR="009D0F72" w:rsidRPr="0056238C">
        <w:rPr>
          <w:rFonts w:ascii="Times New Roman" w:eastAsia="Times New Roman" w:hAnsi="Times New Roman"/>
          <w:sz w:val="24"/>
          <w:szCs w:val="24"/>
          <w:lang w:val="lv-LV"/>
        </w:rPr>
        <w:t xml:space="preserve">šo iespēju ir izmantojuši 6357 </w:t>
      </w:r>
      <w:r w:rsidR="009D0F72" w:rsidRPr="00E06CB8">
        <w:rPr>
          <w:rFonts w:ascii="Times New Roman" w:eastAsia="Times New Roman" w:hAnsi="Times New Roman"/>
          <w:sz w:val="24"/>
          <w:szCs w:val="24"/>
          <w:lang w:val="lv-LV"/>
        </w:rPr>
        <w:t xml:space="preserve">reizes. </w:t>
      </w:r>
    </w:p>
    <w:p w14:paraId="05694F72" w14:textId="2DB1586C" w:rsidR="002B5E24" w:rsidRPr="0056238C" w:rsidRDefault="002B5E24" w:rsidP="0056238C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56238C">
        <w:rPr>
          <w:rFonts w:ascii="Times New Roman" w:eastAsia="Times New Roman" w:hAnsi="Times New Roman"/>
          <w:sz w:val="24"/>
          <w:szCs w:val="24"/>
          <w:lang w:val="lv-LV"/>
        </w:rPr>
        <w:t>“Pasažieru vilciens” bija pagodināts būt šo</w:t>
      </w:r>
      <w:r w:rsidR="0056238C" w:rsidRPr="0056238C">
        <w:rPr>
          <w:rFonts w:ascii="Times New Roman" w:eastAsia="Times New Roman" w:hAnsi="Times New Roman"/>
          <w:sz w:val="24"/>
          <w:szCs w:val="24"/>
          <w:lang w:val="lv-LV"/>
        </w:rPr>
        <w:t xml:space="preserve"> sirsnīgā gaisotnē aizvadīto</w:t>
      </w:r>
      <w:r w:rsidRPr="0056238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6238C" w:rsidRPr="0056238C">
        <w:rPr>
          <w:rFonts w:ascii="Times New Roman" w:hAnsi="Times New Roman"/>
          <w:bCs/>
          <w:sz w:val="24"/>
          <w:szCs w:val="24"/>
          <w:lang w:val="lv-LV"/>
        </w:rPr>
        <w:t xml:space="preserve">Dziesmu un Deju svētku </w:t>
      </w:r>
      <w:r w:rsidRPr="0056238C">
        <w:rPr>
          <w:rFonts w:ascii="Times New Roman" w:eastAsia="Times New Roman" w:hAnsi="Times New Roman"/>
          <w:sz w:val="24"/>
          <w:szCs w:val="24"/>
          <w:lang w:val="lv-LV"/>
        </w:rPr>
        <w:t>sadarbības partneris</w:t>
      </w:r>
      <w:r w:rsidR="0056238C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Pr="0056238C">
        <w:rPr>
          <w:rFonts w:ascii="Times New Roman" w:eastAsia="Times New Roman" w:hAnsi="Times New Roman"/>
          <w:sz w:val="24"/>
          <w:szCs w:val="24"/>
          <w:lang w:val="lv-LV"/>
        </w:rPr>
        <w:t xml:space="preserve"> tādējādi atbalstot un cildinot</w:t>
      </w:r>
      <w:r w:rsidR="0056238C" w:rsidRPr="0056238C">
        <w:rPr>
          <w:rFonts w:ascii="Times New Roman" w:eastAsia="Times New Roman" w:hAnsi="Times New Roman"/>
          <w:sz w:val="24"/>
          <w:szCs w:val="24"/>
          <w:lang w:val="lv-LV"/>
        </w:rPr>
        <w:t xml:space="preserve"> katru Svētku dalībnieku</w:t>
      </w:r>
      <w:r w:rsidR="0056238C" w:rsidRPr="0056238C">
        <w:rPr>
          <w:rFonts w:ascii="Times New Roman" w:hAnsi="Times New Roman"/>
          <w:bCs/>
          <w:sz w:val="24"/>
          <w:szCs w:val="24"/>
          <w:lang w:val="lv-LV"/>
        </w:rPr>
        <w:t xml:space="preserve">, jo tieši dalībnieki ir tie, </w:t>
      </w:r>
      <w:r w:rsidR="0056238C" w:rsidRPr="0056238C">
        <w:rPr>
          <w:rFonts w:ascii="Times New Roman" w:hAnsi="Times New Roman"/>
          <w:bCs/>
          <w:sz w:val="24"/>
          <w:szCs w:val="24"/>
          <w:lang w:val="lv-LV"/>
        </w:rPr>
        <w:t>kuri</w:t>
      </w:r>
      <w:r w:rsidR="0056238C" w:rsidRPr="0056238C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r w:rsidR="0056238C" w:rsidRPr="0056238C">
        <w:rPr>
          <w:rFonts w:ascii="Times New Roman" w:hAnsi="Times New Roman"/>
          <w:bCs/>
          <w:sz w:val="24"/>
          <w:szCs w:val="24"/>
          <w:lang w:val="lv-LV"/>
        </w:rPr>
        <w:t>ieguld</w:t>
      </w:r>
      <w:r w:rsidR="0056238C" w:rsidRPr="0056238C">
        <w:rPr>
          <w:rFonts w:ascii="Times New Roman" w:hAnsi="Times New Roman"/>
          <w:bCs/>
          <w:sz w:val="24"/>
          <w:szCs w:val="24"/>
          <w:lang w:val="lv-LV"/>
        </w:rPr>
        <w:t xml:space="preserve">ot </w:t>
      </w:r>
      <w:r w:rsidR="0056238C" w:rsidRPr="0056238C">
        <w:rPr>
          <w:rFonts w:ascii="Times New Roman" w:hAnsi="Times New Roman"/>
          <w:bCs/>
          <w:sz w:val="24"/>
          <w:szCs w:val="24"/>
          <w:lang w:val="lv-LV"/>
        </w:rPr>
        <w:t xml:space="preserve">savu darbu, laiku un sirdi, </w:t>
      </w:r>
      <w:r w:rsidR="0056238C" w:rsidRPr="0056238C">
        <w:rPr>
          <w:rFonts w:ascii="Times New Roman" w:hAnsi="Times New Roman"/>
          <w:bCs/>
          <w:sz w:val="24"/>
          <w:szCs w:val="24"/>
          <w:lang w:val="lv-LV"/>
        </w:rPr>
        <w:t xml:space="preserve">stiprina un saglabā </w:t>
      </w:r>
      <w:r w:rsidR="0056238C" w:rsidRPr="0056238C">
        <w:rPr>
          <w:rFonts w:ascii="Times New Roman" w:hAnsi="Times New Roman"/>
          <w:bCs/>
          <w:sz w:val="24"/>
          <w:szCs w:val="24"/>
          <w:lang w:val="lv-LV"/>
        </w:rPr>
        <w:t xml:space="preserve">Dziesmu un Deju svētku </w:t>
      </w:r>
      <w:r w:rsidR="0056238C" w:rsidRPr="0056238C">
        <w:rPr>
          <w:rFonts w:ascii="Times New Roman" w:hAnsi="Times New Roman"/>
          <w:bCs/>
          <w:sz w:val="24"/>
          <w:szCs w:val="24"/>
          <w:lang w:val="lv-LV"/>
        </w:rPr>
        <w:t xml:space="preserve">unikālo </w:t>
      </w:r>
      <w:r w:rsidR="0056238C" w:rsidRPr="0056238C">
        <w:rPr>
          <w:rFonts w:ascii="Times New Roman" w:hAnsi="Times New Roman"/>
          <w:bCs/>
          <w:sz w:val="24"/>
          <w:szCs w:val="24"/>
          <w:lang w:val="lv-LV"/>
        </w:rPr>
        <w:t>tradīciju</w:t>
      </w:r>
      <w:r w:rsidR="0056238C" w:rsidRPr="0056238C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5A714C38" w14:textId="2DB693A1" w:rsidR="00E06CB8" w:rsidRPr="00E06CB8" w:rsidRDefault="00071F5B" w:rsidP="00071F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06CB8">
        <w:rPr>
          <w:rFonts w:ascii="Times New Roman" w:hAnsi="Times New Roman"/>
          <w:sz w:val="24"/>
          <w:szCs w:val="24"/>
          <w:lang w:val="lv-LV"/>
        </w:rPr>
        <w:t>Braucam kopā no visas sirds!</w:t>
      </w:r>
      <w:bookmarkStart w:id="0" w:name="_GoBack"/>
      <w:bookmarkEnd w:id="0"/>
    </w:p>
    <w:p w14:paraId="41C0FC8F" w14:textId="77777777" w:rsidR="00071F5B" w:rsidRPr="00DC2C35" w:rsidRDefault="00071F5B" w:rsidP="00071F5B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DC2C35">
        <w:rPr>
          <w:rFonts w:ascii="Times New Roman" w:hAnsi="Times New Roman" w:cs="Times New Roman"/>
          <w:i/>
          <w:u w:val="single"/>
        </w:rPr>
        <w:t>Par PV</w:t>
      </w:r>
    </w:p>
    <w:p w14:paraId="23A5CC26" w14:textId="77777777" w:rsidR="00071F5B" w:rsidRPr="00DC2C35" w:rsidRDefault="00071F5B" w:rsidP="00071F5B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2A958B3F" w14:textId="77777777" w:rsidR="00071F5B" w:rsidRDefault="00071F5B" w:rsidP="00071F5B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</w:p>
    <w:p w14:paraId="460BC7A1" w14:textId="77777777" w:rsidR="00071F5B" w:rsidRPr="00DC2C35" w:rsidRDefault="00071F5B" w:rsidP="00071F5B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DC2C35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14:paraId="4CF639DD" w14:textId="77777777" w:rsidR="00071F5B" w:rsidRPr="00DC2C35" w:rsidRDefault="00071F5B" w:rsidP="00071F5B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Agnese Līcīte</w:t>
      </w:r>
    </w:p>
    <w:p w14:paraId="1D16ACFA" w14:textId="77777777" w:rsidR="00071F5B" w:rsidRPr="00DC2C35" w:rsidRDefault="00071F5B" w:rsidP="00071F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14:paraId="09F6B68F" w14:textId="77777777" w:rsidR="00071F5B" w:rsidRDefault="00071F5B" w:rsidP="00071F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Sabiedrisko attiecību daļas </w:t>
      </w:r>
    </w:p>
    <w:p w14:paraId="58C64737" w14:textId="77777777" w:rsidR="00071F5B" w:rsidRPr="00DC2C35" w:rsidRDefault="00071F5B" w:rsidP="00071F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galvenā sabiedrisko attiecību speciāliste</w:t>
      </w:r>
    </w:p>
    <w:p w14:paraId="49A6FCD2" w14:textId="77777777" w:rsidR="00071F5B" w:rsidRPr="00DC2C35" w:rsidRDefault="00071F5B" w:rsidP="00071F5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Tālr</w:t>
      </w:r>
      <w:proofErr w:type="spellEnd"/>
      <w:r w:rsidRPr="00DC2C35">
        <w:rPr>
          <w:rFonts w:ascii="Times New Roman" w:hAnsi="Times New Roman"/>
          <w:sz w:val="20"/>
          <w:szCs w:val="20"/>
          <w:lang w:val="lv-LV" w:eastAsia="lv-LV"/>
        </w:rPr>
        <w:t>: 29467009</w:t>
      </w:r>
    </w:p>
    <w:p w14:paraId="2D7135D1" w14:textId="504A4CA5" w:rsidR="00071F5B" w:rsidRPr="004B179B" w:rsidRDefault="00071F5B" w:rsidP="004B179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E-pasts: </w:t>
      </w:r>
      <w:hyperlink r:id="rId5" w:history="1">
        <w:r w:rsidRPr="00DC2C35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agnese.licite@pv.lv</w:t>
        </w:r>
      </w:hyperlink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</w:p>
    <w:sectPr w:rsidR="00071F5B" w:rsidRPr="004B179B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5B"/>
    <w:rsid w:val="00056DE1"/>
    <w:rsid w:val="00071F5B"/>
    <w:rsid w:val="0017116E"/>
    <w:rsid w:val="00176679"/>
    <w:rsid w:val="002B5E24"/>
    <w:rsid w:val="00391AD2"/>
    <w:rsid w:val="003F07F6"/>
    <w:rsid w:val="00410E10"/>
    <w:rsid w:val="004B179B"/>
    <w:rsid w:val="00503B4F"/>
    <w:rsid w:val="0056238C"/>
    <w:rsid w:val="0079437F"/>
    <w:rsid w:val="008112BA"/>
    <w:rsid w:val="0095739B"/>
    <w:rsid w:val="009D0F72"/>
    <w:rsid w:val="00BD18F4"/>
    <w:rsid w:val="00C677FE"/>
    <w:rsid w:val="00E06CB8"/>
    <w:rsid w:val="00E32E64"/>
    <w:rsid w:val="00EA2B06"/>
    <w:rsid w:val="00E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E7324"/>
  <w15:chartTrackingRefBased/>
  <w15:docId w15:val="{A856C387-C7AE-45A3-9C09-4C3D315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F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7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1F5B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071F5B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071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cp:lastPrinted>2018-07-12T12:21:00Z</cp:lastPrinted>
  <dcterms:created xsi:type="dcterms:W3CDTF">2018-07-12T12:40:00Z</dcterms:created>
  <dcterms:modified xsi:type="dcterms:W3CDTF">2018-07-12T12:40:00Z</dcterms:modified>
</cp:coreProperties>
</file>