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D8645" w14:textId="77777777" w:rsidR="00BC3A9E" w:rsidRPr="00ED3FBE" w:rsidRDefault="00BC3A9E" w:rsidP="00BC3A9E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14:paraId="3884DDC8" w14:textId="77777777" w:rsidR="00BC3A9E" w:rsidRPr="00ED3FBE" w:rsidRDefault="00BC3A9E" w:rsidP="00BC3A9E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ED3FB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9A2E6A" wp14:editId="7BF39543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D1DE4" w14:textId="77777777" w:rsidR="00BC3A9E" w:rsidRPr="00ED3FBE" w:rsidRDefault="00BC3A9E" w:rsidP="00BC3A9E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2FB0A4AC" w14:textId="77777777" w:rsidR="00BC3A9E" w:rsidRPr="00ED3FBE" w:rsidRDefault="00BC3A9E" w:rsidP="00BC3A9E">
      <w:pPr>
        <w:pStyle w:val="NormalWeb"/>
        <w:spacing w:before="120" w:after="0"/>
        <w:jc w:val="both"/>
        <w:rPr>
          <w:color w:val="000000"/>
          <w:lang w:val="lv-LV"/>
        </w:rPr>
      </w:pPr>
    </w:p>
    <w:p w14:paraId="26AA2317" w14:textId="3238FB9D" w:rsidR="00BC3A9E" w:rsidRPr="00ED3FBE" w:rsidRDefault="00BC3A9E" w:rsidP="00BC3A9E">
      <w:pPr>
        <w:spacing w:before="120" w:after="0" w:line="100" w:lineRule="atLeast"/>
        <w:jc w:val="both"/>
        <w:rPr>
          <w:sz w:val="24"/>
          <w:szCs w:val="24"/>
          <w:lang w:val="lv-LV"/>
        </w:rPr>
      </w:pPr>
      <w:r w:rsidRPr="00ED3FBE">
        <w:rPr>
          <w:rFonts w:ascii="Times New Roman" w:hAnsi="Times New Roman"/>
          <w:sz w:val="24"/>
          <w:szCs w:val="24"/>
          <w:lang w:val="lv-LV"/>
        </w:rPr>
        <w:t xml:space="preserve">2020. gada </w:t>
      </w:r>
      <w:r w:rsidR="00BC4C71" w:rsidRPr="00ED3FBE">
        <w:rPr>
          <w:rFonts w:ascii="Times New Roman" w:hAnsi="Times New Roman"/>
          <w:sz w:val="24"/>
          <w:szCs w:val="24"/>
          <w:lang w:val="lv-LV"/>
        </w:rPr>
        <w:t>9</w:t>
      </w:r>
      <w:r w:rsidRPr="00ED3FBE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CD1BF9" w:rsidRPr="00ED3FBE">
        <w:rPr>
          <w:rFonts w:ascii="Times New Roman" w:hAnsi="Times New Roman"/>
          <w:sz w:val="24"/>
          <w:szCs w:val="24"/>
          <w:lang w:val="lv-LV"/>
        </w:rPr>
        <w:t>aprīlī</w:t>
      </w:r>
    </w:p>
    <w:p w14:paraId="2598E806" w14:textId="08DDD385" w:rsidR="00CD1BF9" w:rsidRPr="00ED3FBE" w:rsidRDefault="00BC3A9E" w:rsidP="00CD1BF9">
      <w:pPr>
        <w:pStyle w:val="NormalWeb"/>
        <w:spacing w:before="120" w:after="0"/>
        <w:jc w:val="right"/>
        <w:rPr>
          <w:lang w:val="lv-LV"/>
        </w:rPr>
      </w:pPr>
      <w:r w:rsidRPr="00ED3FBE">
        <w:rPr>
          <w:lang w:val="lv-LV"/>
        </w:rPr>
        <w:t>Informācija plašsaziņas līdzekļiem</w:t>
      </w:r>
    </w:p>
    <w:p w14:paraId="60F4DE02" w14:textId="34ED975B" w:rsidR="00CD1BF9" w:rsidRPr="00ED3FBE" w:rsidRDefault="00CD1BF9" w:rsidP="00CD1BF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ED3FBE">
        <w:rPr>
          <w:rFonts w:ascii="Times New Roman" w:hAnsi="Times New Roman" w:cs="Times New Roman"/>
          <w:b/>
          <w:bCs/>
          <w:sz w:val="28"/>
          <w:szCs w:val="28"/>
          <w:lang w:val="lv-LV"/>
        </w:rPr>
        <w:t>No 22 dīzeļvilcien</w:t>
      </w:r>
      <w:r w:rsidR="00595BF5" w:rsidRPr="00ED3FBE">
        <w:rPr>
          <w:rFonts w:ascii="Times New Roman" w:hAnsi="Times New Roman" w:cs="Times New Roman"/>
          <w:b/>
          <w:bCs/>
          <w:sz w:val="28"/>
          <w:szCs w:val="28"/>
          <w:lang w:val="lv-LV"/>
        </w:rPr>
        <w:t>iem</w:t>
      </w:r>
      <w:r w:rsidRPr="00ED3FBE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šobrīd tikai 19 ir </w:t>
      </w:r>
      <w:r w:rsidR="00595BF5" w:rsidRPr="00ED3FBE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pieejami </w:t>
      </w:r>
      <w:r w:rsidRPr="00ED3FBE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pasažieru pārvadājumiem </w:t>
      </w:r>
    </w:p>
    <w:p w14:paraId="5E309555" w14:textId="6D9BBFAD" w:rsidR="00CD1BF9" w:rsidRPr="00ED3FBE" w:rsidRDefault="00CD1BF9" w:rsidP="00CD1BF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ED3FBE">
        <w:rPr>
          <w:rFonts w:ascii="Times New Roman" w:hAnsi="Times New Roman" w:cs="Times New Roman"/>
          <w:b/>
          <w:bCs/>
          <w:sz w:val="24"/>
          <w:szCs w:val="24"/>
          <w:lang w:val="lv-LV"/>
        </w:rPr>
        <w:t>Pēc ceļu satiksmes negadījuma, kurā tika bojāts viens no AS “Pasažieru vilcien</w:t>
      </w:r>
      <w:r w:rsidR="00ED3FBE">
        <w:rPr>
          <w:rFonts w:ascii="Times New Roman" w:hAnsi="Times New Roman" w:cs="Times New Roman"/>
          <w:b/>
          <w:bCs/>
          <w:sz w:val="24"/>
          <w:szCs w:val="24"/>
          <w:lang w:val="lv-LV"/>
        </w:rPr>
        <w:t>s</w:t>
      </w:r>
      <w:r w:rsidRPr="00ED3FBE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dīzeļvilcien</w:t>
      </w:r>
      <w:r w:rsidR="00595BF5" w:rsidRPr="00ED3FBE">
        <w:rPr>
          <w:rFonts w:ascii="Times New Roman" w:hAnsi="Times New Roman" w:cs="Times New Roman"/>
          <w:b/>
          <w:bCs/>
          <w:sz w:val="24"/>
          <w:szCs w:val="24"/>
          <w:lang w:val="lv-LV"/>
        </w:rPr>
        <w:t>iem</w:t>
      </w:r>
      <w:r w:rsidRPr="00ED3FB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, šobrīd pasažieru pārvadājumiem ir </w:t>
      </w:r>
      <w:r w:rsidR="00595BF5" w:rsidRPr="00ED3FB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pieejami </w:t>
      </w:r>
      <w:r w:rsidRPr="00ED3FBE">
        <w:rPr>
          <w:rFonts w:ascii="Times New Roman" w:hAnsi="Times New Roman" w:cs="Times New Roman"/>
          <w:b/>
          <w:bCs/>
          <w:sz w:val="24"/>
          <w:szCs w:val="24"/>
          <w:lang w:val="lv-LV"/>
        </w:rPr>
        <w:t>tikai 19 dīzeļvilcien</w:t>
      </w:r>
      <w:r w:rsidR="00BC4C71" w:rsidRPr="00ED3FBE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Pr="00ED3FB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un maksimumstundās </w:t>
      </w:r>
      <w:r w:rsidR="005D155D" w:rsidRPr="00ED3FBE">
        <w:rPr>
          <w:rFonts w:ascii="Times New Roman" w:hAnsi="Times New Roman" w:cs="Times New Roman"/>
          <w:b/>
          <w:bCs/>
          <w:sz w:val="24"/>
          <w:szCs w:val="24"/>
          <w:lang w:val="lv-LV"/>
        </w:rPr>
        <w:t>nav pieejami</w:t>
      </w:r>
      <w:r w:rsidR="009466A0" w:rsidRPr="00ED3FB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rezerves sastāvi.</w:t>
      </w:r>
      <w:r w:rsidR="005D155D" w:rsidRPr="00ED3FB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336047A3" w14:textId="44EACD52" w:rsidR="00BC4C71" w:rsidRPr="00ED3FBE" w:rsidRDefault="005D155D" w:rsidP="00BC4C7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D3FBE">
        <w:rPr>
          <w:rFonts w:ascii="Times New Roman" w:hAnsi="Times New Roman" w:cs="Times New Roman"/>
          <w:sz w:val="24"/>
          <w:szCs w:val="24"/>
          <w:lang w:val="lv-LV"/>
        </w:rPr>
        <w:t>No 22 dīzeļvilcieniem, kuri ir “Pasažieru vilciena” rīcībā</w:t>
      </w:r>
      <w:r w:rsidR="004A2B42" w:rsidRPr="00ED3FBE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ED3FBE">
        <w:rPr>
          <w:rFonts w:ascii="Times New Roman" w:hAnsi="Times New Roman" w:cs="Times New Roman"/>
          <w:sz w:val="24"/>
          <w:szCs w:val="24"/>
          <w:lang w:val="lv-LV"/>
        </w:rPr>
        <w:t xml:space="preserve"> plānveida remontā</w:t>
      </w:r>
      <w:r w:rsidR="004A2B42" w:rsidRPr="00ED3FBE">
        <w:rPr>
          <w:rFonts w:ascii="Times New Roman" w:hAnsi="Times New Roman" w:cs="Times New Roman"/>
          <w:sz w:val="24"/>
          <w:szCs w:val="24"/>
          <w:lang w:val="lv-LV"/>
        </w:rPr>
        <w:t xml:space="preserve"> pastāvīgi atrodas viens sastāvs. Vēl v</w:t>
      </w:r>
      <w:r w:rsidRPr="00ED3FBE">
        <w:rPr>
          <w:rFonts w:ascii="Times New Roman" w:hAnsi="Times New Roman" w:cs="Times New Roman"/>
          <w:sz w:val="24"/>
          <w:szCs w:val="24"/>
          <w:lang w:val="lv-LV"/>
        </w:rPr>
        <w:t xml:space="preserve">iens dīzeļvilciens bija iesaistīts </w:t>
      </w:r>
      <w:r w:rsidR="004A2B42" w:rsidRPr="00ED3FBE">
        <w:rPr>
          <w:rFonts w:ascii="Times New Roman" w:hAnsi="Times New Roman" w:cs="Times New Roman"/>
          <w:sz w:val="24"/>
          <w:szCs w:val="24"/>
          <w:lang w:val="lv-LV"/>
        </w:rPr>
        <w:t>sestdien, 4. aprīlī</w:t>
      </w:r>
      <w:r w:rsidR="00ED3FBE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4A2B42" w:rsidRPr="00ED3FBE">
        <w:rPr>
          <w:rFonts w:ascii="Times New Roman" w:hAnsi="Times New Roman" w:cs="Times New Roman"/>
          <w:sz w:val="24"/>
          <w:szCs w:val="24"/>
          <w:lang w:val="lv-LV"/>
        </w:rPr>
        <w:t xml:space="preserve"> notikušajā </w:t>
      </w:r>
      <w:r w:rsidRPr="00ED3FBE">
        <w:rPr>
          <w:rFonts w:ascii="Times New Roman" w:hAnsi="Times New Roman" w:cs="Times New Roman"/>
          <w:sz w:val="24"/>
          <w:szCs w:val="24"/>
          <w:lang w:val="lv-LV"/>
        </w:rPr>
        <w:t>ceļu satiksmes negadījumā,</w:t>
      </w:r>
      <w:r w:rsidR="004A2B42" w:rsidRPr="00ED3FB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25741" w:rsidRPr="00ED3FBE">
        <w:rPr>
          <w:rFonts w:ascii="Times New Roman" w:hAnsi="Times New Roman" w:cs="Times New Roman"/>
          <w:sz w:val="24"/>
          <w:szCs w:val="24"/>
          <w:lang w:val="lv-LV"/>
        </w:rPr>
        <w:t>kā</w:t>
      </w:r>
      <w:r w:rsidRPr="00ED3FBE">
        <w:rPr>
          <w:rFonts w:ascii="Times New Roman" w:hAnsi="Times New Roman" w:cs="Times New Roman"/>
          <w:sz w:val="24"/>
          <w:szCs w:val="24"/>
          <w:lang w:val="lv-LV"/>
        </w:rPr>
        <w:t xml:space="preserve"> rezultātā tika bojāts dīzeļvilciena motorvagons</w:t>
      </w:r>
      <w:r w:rsidR="00325741" w:rsidRPr="00ED3FBE">
        <w:rPr>
          <w:rFonts w:ascii="Times New Roman" w:hAnsi="Times New Roman" w:cs="Times New Roman"/>
          <w:sz w:val="24"/>
          <w:szCs w:val="24"/>
          <w:lang w:val="lv-LV"/>
        </w:rPr>
        <w:t xml:space="preserve"> un vilciens </w:t>
      </w:r>
      <w:r w:rsidR="00B73820">
        <w:rPr>
          <w:rFonts w:ascii="Times New Roman" w:hAnsi="Times New Roman" w:cs="Times New Roman"/>
          <w:sz w:val="24"/>
          <w:szCs w:val="24"/>
          <w:lang w:val="lv-LV"/>
        </w:rPr>
        <w:t xml:space="preserve">šobrīd </w:t>
      </w:r>
      <w:r w:rsidR="00325741" w:rsidRPr="00ED3FBE">
        <w:rPr>
          <w:rFonts w:ascii="Times New Roman" w:hAnsi="Times New Roman" w:cs="Times New Roman"/>
          <w:sz w:val="24"/>
          <w:szCs w:val="24"/>
          <w:lang w:val="lv-LV"/>
        </w:rPr>
        <w:t>nav ekspluatējams</w:t>
      </w:r>
      <w:r w:rsidR="004A2B42" w:rsidRPr="00ED3FBE">
        <w:rPr>
          <w:rFonts w:ascii="Times New Roman" w:hAnsi="Times New Roman" w:cs="Times New Roman"/>
          <w:sz w:val="24"/>
          <w:szCs w:val="24"/>
          <w:lang w:val="lv-LV"/>
        </w:rPr>
        <w:t xml:space="preserve">. Savukārt </w:t>
      </w:r>
      <w:r w:rsidRPr="00ED3FBE">
        <w:rPr>
          <w:rFonts w:ascii="Times New Roman" w:hAnsi="Times New Roman" w:cs="Times New Roman"/>
          <w:sz w:val="24"/>
          <w:szCs w:val="24"/>
          <w:lang w:val="lv-LV"/>
        </w:rPr>
        <w:t>vien</w:t>
      </w:r>
      <w:r w:rsidR="004A2B42" w:rsidRPr="00ED3FBE">
        <w:rPr>
          <w:rFonts w:ascii="Times New Roman" w:hAnsi="Times New Roman" w:cs="Times New Roman"/>
          <w:sz w:val="24"/>
          <w:szCs w:val="24"/>
          <w:lang w:val="lv-LV"/>
        </w:rPr>
        <w:t>s DR1A modeļa dīzeļvilciens ar Krievijas ražotāja PAO</w:t>
      </w:r>
      <w:r w:rsidR="004A2B42" w:rsidRPr="00ED3FBE">
        <w:rPr>
          <w:rStyle w:val="CommentReference"/>
          <w:rFonts w:ascii="Times New Roman" w:hAnsi="Times New Roman" w:cs="Times New Roman"/>
          <w:lang w:val="lv-LV"/>
        </w:rPr>
        <w:t xml:space="preserve"> </w:t>
      </w:r>
      <w:r w:rsidR="004A2B42" w:rsidRPr="00ED3FBE">
        <w:rPr>
          <w:rFonts w:ascii="Times New Roman" w:hAnsi="Times New Roman" w:cs="Times New Roman"/>
          <w:sz w:val="24"/>
          <w:szCs w:val="24"/>
          <w:lang w:val="lv-LV"/>
        </w:rPr>
        <w:t>“Zvezda” dzinēju no pirmdienas, 6. aprīļa</w:t>
      </w:r>
      <w:r w:rsidR="00ED3FBE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4A2B42" w:rsidRPr="00ED3FBE">
        <w:rPr>
          <w:rFonts w:ascii="Times New Roman" w:hAnsi="Times New Roman" w:cs="Times New Roman"/>
          <w:sz w:val="24"/>
          <w:szCs w:val="24"/>
          <w:lang w:val="lv-LV"/>
        </w:rPr>
        <w:t xml:space="preserve"> ir atstādināts no ekspluatācijas dzinēja bojājuma dēļ. </w:t>
      </w:r>
      <w:r w:rsidRPr="00ED3FBE">
        <w:rPr>
          <w:rFonts w:ascii="Times New Roman" w:hAnsi="Times New Roman" w:cs="Times New Roman"/>
          <w:sz w:val="24"/>
          <w:szCs w:val="24"/>
          <w:lang w:val="lv-LV"/>
        </w:rPr>
        <w:t xml:space="preserve">Šo vilcienu pašlaik nav iespējams remontēt, </w:t>
      </w:r>
      <w:r w:rsidR="00BC4C71" w:rsidRPr="00ED3FBE">
        <w:rPr>
          <w:rFonts w:ascii="Times New Roman" w:hAnsi="Times New Roman" w:cs="Times New Roman"/>
          <w:sz w:val="24"/>
          <w:szCs w:val="24"/>
          <w:lang w:val="lv-LV"/>
        </w:rPr>
        <w:t xml:space="preserve">jo šobrīd nav pieejamas </w:t>
      </w:r>
      <w:r w:rsidR="00B73820" w:rsidRPr="00ED3FBE">
        <w:rPr>
          <w:rFonts w:ascii="Times New Roman" w:hAnsi="Times New Roman" w:cs="Times New Roman"/>
          <w:sz w:val="24"/>
          <w:szCs w:val="24"/>
          <w:lang w:val="lv-LV"/>
        </w:rPr>
        <w:t>dīzeļdzinēja remontam</w:t>
      </w:r>
      <w:r w:rsidR="00B73820">
        <w:rPr>
          <w:rFonts w:ascii="Times New Roman" w:hAnsi="Times New Roman" w:cs="Times New Roman"/>
          <w:sz w:val="24"/>
          <w:szCs w:val="24"/>
          <w:lang w:val="lv-LV"/>
        </w:rPr>
        <w:t xml:space="preserve"> nepieciešamās</w:t>
      </w:r>
      <w:r w:rsidR="00B73820" w:rsidRPr="00ED3FB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C4C71" w:rsidRPr="00ED3FBE">
        <w:rPr>
          <w:rFonts w:ascii="Times New Roman" w:hAnsi="Times New Roman" w:cs="Times New Roman"/>
          <w:sz w:val="24"/>
          <w:szCs w:val="24"/>
          <w:lang w:val="lv-LV"/>
        </w:rPr>
        <w:t xml:space="preserve">rezerves daļas. Tomēr AS </w:t>
      </w:r>
      <w:r w:rsidR="00ED3FBE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="00BC4C71" w:rsidRPr="00ED3FBE">
        <w:rPr>
          <w:rFonts w:ascii="Times New Roman" w:hAnsi="Times New Roman" w:cs="Times New Roman"/>
          <w:sz w:val="24"/>
          <w:szCs w:val="24"/>
          <w:lang w:val="lv-LV"/>
        </w:rPr>
        <w:t>Pasažieru vilciens” meklē risinājumus, lai pēc iespējas drīzāk šo dīzeļvilcienu varētu atgriezt ekspluatācijā.</w:t>
      </w:r>
    </w:p>
    <w:p w14:paraId="7922BD5F" w14:textId="77777777" w:rsidR="0072386A" w:rsidRPr="00ED3FBE" w:rsidRDefault="0072386A" w:rsidP="0072386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D3FBE">
        <w:rPr>
          <w:rFonts w:ascii="Times New Roman" w:hAnsi="Times New Roman" w:cs="Times New Roman"/>
          <w:sz w:val="24"/>
          <w:szCs w:val="24"/>
          <w:lang w:val="lv-LV"/>
        </w:rPr>
        <w:t>Ārkārtējās situācij</w:t>
      </w:r>
      <w:r>
        <w:rPr>
          <w:rFonts w:ascii="Times New Roman" w:hAnsi="Times New Roman" w:cs="Times New Roman"/>
          <w:sz w:val="24"/>
          <w:szCs w:val="24"/>
          <w:lang w:val="lv-LV"/>
        </w:rPr>
        <w:t>as</w:t>
      </w:r>
      <w:r w:rsidRPr="00ED3FBE">
        <w:rPr>
          <w:rFonts w:ascii="Times New Roman" w:hAnsi="Times New Roman" w:cs="Times New Roman"/>
          <w:sz w:val="24"/>
          <w:szCs w:val="24"/>
          <w:lang w:val="lv-LV"/>
        </w:rPr>
        <w:t xml:space="preserve"> laikā, kad pasažieru skaits ir ievērojami samazinājies, pasažieri būtiskas izmaiņas nejutīs, taču, atgriežoties ierastajai pasažieru plūsmai, iespējams, atsevišķos reisos samazināsies pasažieru komforts, jo visiem braucējiem netiks nodrošinātas sēdvietas.</w:t>
      </w:r>
    </w:p>
    <w:p w14:paraId="5F9B47B5" w14:textId="69931498" w:rsidR="005D155D" w:rsidRPr="00ED3FBE" w:rsidRDefault="005D155D" w:rsidP="004A2B4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D3FBE">
        <w:rPr>
          <w:rFonts w:ascii="Times New Roman" w:hAnsi="Times New Roman" w:cs="Times New Roman"/>
          <w:sz w:val="24"/>
          <w:szCs w:val="24"/>
          <w:lang w:val="lv-LV"/>
        </w:rPr>
        <w:t xml:space="preserve">AS “Pasažieru vilciens” </w:t>
      </w:r>
      <w:r w:rsidR="0072386A">
        <w:rPr>
          <w:rFonts w:ascii="Times New Roman" w:hAnsi="Times New Roman" w:cs="Times New Roman"/>
          <w:sz w:val="24"/>
          <w:szCs w:val="24"/>
          <w:lang w:val="lv-LV"/>
        </w:rPr>
        <w:t xml:space="preserve">arī turpmāk </w:t>
      </w:r>
      <w:r w:rsidRPr="00ED3FBE">
        <w:rPr>
          <w:rFonts w:ascii="Times New Roman" w:hAnsi="Times New Roman" w:cs="Times New Roman"/>
          <w:sz w:val="24"/>
          <w:szCs w:val="24"/>
          <w:lang w:val="lv-LV"/>
        </w:rPr>
        <w:t>nodrošinā</w:t>
      </w:r>
      <w:r w:rsidR="0072386A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ED3FBE">
        <w:rPr>
          <w:rFonts w:ascii="Times New Roman" w:hAnsi="Times New Roman" w:cs="Times New Roman"/>
          <w:sz w:val="24"/>
          <w:szCs w:val="24"/>
          <w:lang w:val="lv-LV"/>
        </w:rPr>
        <w:t xml:space="preserve"> pasažieru pārvadājumus</w:t>
      </w:r>
      <w:r w:rsidR="00B73820">
        <w:rPr>
          <w:rFonts w:ascii="Times New Roman" w:hAnsi="Times New Roman" w:cs="Times New Roman"/>
          <w:sz w:val="24"/>
          <w:szCs w:val="24"/>
          <w:lang w:val="lv-LV"/>
        </w:rPr>
        <w:t xml:space="preserve"> visos reisos</w:t>
      </w:r>
      <w:bookmarkStart w:id="0" w:name="_GoBack"/>
      <w:bookmarkEnd w:id="0"/>
      <w:r w:rsidRPr="00ED3FB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4D3C9C">
        <w:rPr>
          <w:rFonts w:ascii="Times New Roman" w:hAnsi="Times New Roman" w:cs="Times New Roman"/>
          <w:sz w:val="24"/>
          <w:szCs w:val="24"/>
          <w:lang w:val="lv-LV"/>
        </w:rPr>
        <w:t xml:space="preserve">taču ierastos apstākļos </w:t>
      </w:r>
      <w:r w:rsidRPr="00ED3FBE">
        <w:rPr>
          <w:rFonts w:ascii="Times New Roman" w:hAnsi="Times New Roman" w:cs="Times New Roman"/>
          <w:sz w:val="24"/>
          <w:szCs w:val="24"/>
          <w:lang w:val="lv-LV"/>
        </w:rPr>
        <w:t xml:space="preserve">darba dienu rītos un vakaros, </w:t>
      </w:r>
      <w:r w:rsidR="004A2B42" w:rsidRPr="00ED3FBE">
        <w:rPr>
          <w:rFonts w:ascii="Times New Roman" w:hAnsi="Times New Roman" w:cs="Times New Roman"/>
          <w:sz w:val="24"/>
          <w:szCs w:val="24"/>
          <w:lang w:val="lv-LV"/>
        </w:rPr>
        <w:t xml:space="preserve">kā arī svētku dienās, </w:t>
      </w:r>
      <w:r w:rsidRPr="00ED3FBE">
        <w:rPr>
          <w:rFonts w:ascii="Times New Roman" w:hAnsi="Times New Roman" w:cs="Times New Roman"/>
          <w:sz w:val="24"/>
          <w:szCs w:val="24"/>
          <w:lang w:val="lv-LV"/>
        </w:rPr>
        <w:t>kad reisos tiek norīkoti visvairāk vilcienu, dīzeļvilcienu parkā n</w:t>
      </w:r>
      <w:r w:rsidR="0072386A">
        <w:rPr>
          <w:rFonts w:ascii="Times New Roman" w:hAnsi="Times New Roman" w:cs="Times New Roman"/>
          <w:sz w:val="24"/>
          <w:szCs w:val="24"/>
          <w:lang w:val="lv-LV"/>
        </w:rPr>
        <w:t xml:space="preserve">ebūs </w:t>
      </w:r>
      <w:r w:rsidRPr="00ED3FBE">
        <w:rPr>
          <w:rFonts w:ascii="Times New Roman" w:hAnsi="Times New Roman" w:cs="Times New Roman"/>
          <w:sz w:val="24"/>
          <w:szCs w:val="24"/>
          <w:lang w:val="lv-LV"/>
        </w:rPr>
        <w:t>rezerves sastāvu, kurus norīko</w:t>
      </w:r>
      <w:r w:rsidR="004A2B42" w:rsidRPr="00ED3FBE">
        <w:rPr>
          <w:rFonts w:ascii="Times New Roman" w:hAnsi="Times New Roman" w:cs="Times New Roman"/>
          <w:sz w:val="24"/>
          <w:szCs w:val="24"/>
          <w:lang w:val="lv-LV"/>
        </w:rPr>
        <w:t>t</w:t>
      </w:r>
      <w:r w:rsidRPr="00ED3FBE">
        <w:rPr>
          <w:rFonts w:ascii="Times New Roman" w:hAnsi="Times New Roman" w:cs="Times New Roman"/>
          <w:sz w:val="24"/>
          <w:szCs w:val="24"/>
          <w:lang w:val="lv-LV"/>
        </w:rPr>
        <w:t xml:space="preserve"> gadījumos, kad kāds no vilcieniem kādu iemeslu dēļ nevar turpināt ceļu. </w:t>
      </w:r>
    </w:p>
    <w:p w14:paraId="42E1EDDC" w14:textId="5D0D751C" w:rsidR="00BC3A9E" w:rsidRPr="00ED3FBE" w:rsidRDefault="00E06305" w:rsidP="00BC3A9E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D3FBE">
        <w:rPr>
          <w:rFonts w:ascii="Times New Roman" w:hAnsi="Times New Roman" w:cs="Times New Roman"/>
          <w:sz w:val="24"/>
          <w:szCs w:val="24"/>
          <w:lang w:val="lv-LV"/>
        </w:rPr>
        <w:t xml:space="preserve">Turklāt arvien samazinoties </w:t>
      </w:r>
      <w:r w:rsidR="00C7383B" w:rsidRPr="00ED3FBE">
        <w:rPr>
          <w:rFonts w:ascii="Times New Roman" w:hAnsi="Times New Roman" w:cs="Times New Roman"/>
          <w:sz w:val="24"/>
          <w:szCs w:val="24"/>
          <w:lang w:val="lv-LV"/>
        </w:rPr>
        <w:t xml:space="preserve">“Pasažieru vilciena” rīcībā esošajam </w:t>
      </w:r>
      <w:r w:rsidRPr="00ED3FBE">
        <w:rPr>
          <w:rFonts w:ascii="Times New Roman" w:hAnsi="Times New Roman" w:cs="Times New Roman"/>
          <w:sz w:val="24"/>
          <w:szCs w:val="24"/>
          <w:lang w:val="lv-LV"/>
        </w:rPr>
        <w:t>ritoš</w:t>
      </w:r>
      <w:r w:rsidR="00C7383B" w:rsidRPr="00ED3FBE">
        <w:rPr>
          <w:rFonts w:ascii="Times New Roman" w:hAnsi="Times New Roman" w:cs="Times New Roman"/>
          <w:sz w:val="24"/>
          <w:szCs w:val="24"/>
          <w:lang w:val="lv-LV"/>
        </w:rPr>
        <w:t>ajam</w:t>
      </w:r>
      <w:r w:rsidRPr="00ED3FBE">
        <w:rPr>
          <w:rFonts w:ascii="Times New Roman" w:hAnsi="Times New Roman" w:cs="Times New Roman"/>
          <w:sz w:val="24"/>
          <w:szCs w:val="24"/>
          <w:lang w:val="lv-LV"/>
        </w:rPr>
        <w:t xml:space="preserve"> sastāva</w:t>
      </w:r>
      <w:r w:rsidR="00C7383B" w:rsidRPr="00ED3FBE">
        <w:rPr>
          <w:rFonts w:ascii="Times New Roman" w:hAnsi="Times New Roman" w:cs="Times New Roman"/>
          <w:sz w:val="24"/>
          <w:szCs w:val="24"/>
          <w:lang w:val="lv-LV"/>
        </w:rPr>
        <w:t xml:space="preserve">m, </w:t>
      </w:r>
      <w:r w:rsidR="00325741" w:rsidRPr="00ED3FBE">
        <w:rPr>
          <w:rFonts w:ascii="Times New Roman" w:hAnsi="Times New Roman" w:cs="Times New Roman"/>
          <w:sz w:val="24"/>
          <w:szCs w:val="24"/>
          <w:lang w:val="lv-LV"/>
        </w:rPr>
        <w:t>tādu</w:t>
      </w:r>
      <w:r w:rsidR="00C7383B" w:rsidRPr="00ED3FBE">
        <w:rPr>
          <w:rFonts w:ascii="Times New Roman" w:hAnsi="Times New Roman" w:cs="Times New Roman"/>
          <w:sz w:val="24"/>
          <w:szCs w:val="24"/>
          <w:lang w:val="lv-LV"/>
        </w:rPr>
        <w:t xml:space="preserve"> reisu, kuros būsim spiesti norīkot īsākus sastāvus ar mazāku sēdvietu skaitu, kļūs arvien vairāk. Uzņēmums ir gatavs </w:t>
      </w:r>
      <w:r w:rsidR="005F1E89" w:rsidRPr="00ED3FBE">
        <w:rPr>
          <w:rFonts w:ascii="Times New Roman" w:hAnsi="Times New Roman" w:cs="Times New Roman"/>
          <w:sz w:val="24"/>
          <w:szCs w:val="24"/>
          <w:lang w:val="lv-LV"/>
        </w:rPr>
        <w:t>jau drīzumā</w:t>
      </w:r>
      <w:r w:rsidR="00BC3A9E" w:rsidRPr="00ED3FBE">
        <w:rPr>
          <w:rFonts w:ascii="Times New Roman" w:hAnsi="Times New Roman" w:cs="Times New Roman"/>
          <w:sz w:val="24"/>
          <w:szCs w:val="24"/>
          <w:lang w:val="lv-LV"/>
        </w:rPr>
        <w:t xml:space="preserve"> uzsākt iepirkuma procedūru 7 jaunu dīzeļvilcienu iegādei, lai </w:t>
      </w:r>
      <w:r w:rsidR="00C7383B" w:rsidRPr="00ED3FBE">
        <w:rPr>
          <w:rFonts w:ascii="Times New Roman" w:hAnsi="Times New Roman" w:cs="Times New Roman"/>
          <w:sz w:val="24"/>
          <w:szCs w:val="24"/>
          <w:lang w:val="lv-LV"/>
        </w:rPr>
        <w:t>pēc iespējas ātrāk saņemtu</w:t>
      </w:r>
      <w:r w:rsidR="00BC3A9E" w:rsidRPr="00ED3FBE">
        <w:rPr>
          <w:rFonts w:ascii="Times New Roman" w:hAnsi="Times New Roman" w:cs="Times New Roman"/>
          <w:sz w:val="24"/>
          <w:szCs w:val="24"/>
          <w:lang w:val="lv-LV"/>
        </w:rPr>
        <w:t xml:space="preserve"> jaun</w:t>
      </w:r>
      <w:r w:rsidR="00C7383B" w:rsidRPr="00ED3FBE">
        <w:rPr>
          <w:rFonts w:ascii="Times New Roman" w:hAnsi="Times New Roman" w:cs="Times New Roman"/>
          <w:sz w:val="24"/>
          <w:szCs w:val="24"/>
          <w:lang w:val="lv-LV"/>
        </w:rPr>
        <w:t>us</w:t>
      </w:r>
      <w:r w:rsidR="00BC3A9E" w:rsidRPr="00ED3FBE">
        <w:rPr>
          <w:rFonts w:ascii="Times New Roman" w:hAnsi="Times New Roman" w:cs="Times New Roman"/>
          <w:sz w:val="24"/>
          <w:szCs w:val="24"/>
          <w:lang w:val="lv-LV"/>
        </w:rPr>
        <w:t xml:space="preserve"> vilcienus</w:t>
      </w:r>
      <w:r w:rsidR="00C7383B" w:rsidRPr="00ED3FB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C3A9E" w:rsidRPr="00ED3FBE">
        <w:rPr>
          <w:rFonts w:ascii="Times New Roman" w:hAnsi="Times New Roman" w:cs="Times New Roman"/>
          <w:sz w:val="24"/>
          <w:szCs w:val="24"/>
          <w:lang w:val="lv-LV"/>
        </w:rPr>
        <w:t xml:space="preserve">pasažieru pārvadājumiem. </w:t>
      </w:r>
    </w:p>
    <w:p w14:paraId="706EF9AB" w14:textId="77777777" w:rsidR="00BC3A9E" w:rsidRPr="00ED3FBE" w:rsidRDefault="00BC3A9E" w:rsidP="00BC3A9E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3FBE">
        <w:rPr>
          <w:rFonts w:ascii="Times New Roman" w:hAnsi="Times New Roman" w:cs="Times New Roman"/>
          <w:i/>
          <w:sz w:val="20"/>
          <w:szCs w:val="20"/>
          <w:u w:val="single"/>
        </w:rPr>
        <w:t>Par AS “Pasažieru vilciens”</w:t>
      </w:r>
    </w:p>
    <w:p w14:paraId="6C6D12C6" w14:textId="77777777" w:rsidR="00BC3A9E" w:rsidRPr="00ED3FBE" w:rsidRDefault="00BC3A9E" w:rsidP="00BC3A9E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ED3FBE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ED3FBE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ED3FBE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ED3FBE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ED3FBE">
        <w:rPr>
          <w:rFonts w:ascii="Times New Roman" w:hAnsi="Times New Roman" w:cs="Times New Roman"/>
          <w:sz w:val="20"/>
          <w:szCs w:val="20"/>
          <w:highlight w:val="white"/>
        </w:rPr>
        <w:lastRenderedPageBreak/>
        <w:t xml:space="preserve">ir patstāvīgs valsts īpašumā esošs uzņēmums. </w:t>
      </w:r>
      <w:r w:rsidRPr="00ED3FBE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ED3FBE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ED3FBE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ED3FBE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2F76274C" w14:textId="77777777" w:rsidR="00BC3A9E" w:rsidRPr="00ED3FBE" w:rsidRDefault="00BC3A9E" w:rsidP="00BC3A9E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CE61B4" w14:textId="77777777" w:rsidR="00BC3A9E" w:rsidRPr="00ED3FBE" w:rsidRDefault="00BC3A9E" w:rsidP="00BC3A9E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ED3FBE">
        <w:rPr>
          <w:rFonts w:ascii="Times New Roman" w:hAnsi="Times New Roman"/>
          <w:b/>
          <w:lang w:val="lv-LV"/>
        </w:rPr>
        <w:t>Papildu informācijai:</w:t>
      </w:r>
    </w:p>
    <w:p w14:paraId="22872117" w14:textId="77777777" w:rsidR="00BC3A9E" w:rsidRPr="00ED3FBE" w:rsidRDefault="00BC3A9E" w:rsidP="00BC3A9E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lang w:val="lv-LV" w:eastAsia="lv-LV"/>
        </w:rPr>
      </w:pPr>
      <w:r w:rsidRPr="00ED3FBE">
        <w:rPr>
          <w:rFonts w:ascii="Times New Roman" w:hAnsi="Times New Roman" w:cs="Times New Roman"/>
          <w:color w:val="000000" w:themeColor="text1"/>
          <w:lang w:val="lv-LV" w:eastAsia="lv-LV"/>
        </w:rPr>
        <w:t>Agnese Līcīte</w:t>
      </w:r>
    </w:p>
    <w:p w14:paraId="350D3C02" w14:textId="77777777" w:rsidR="00BC3A9E" w:rsidRPr="00ED3FBE" w:rsidRDefault="00BC3A9E" w:rsidP="00BC3A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lv-LV" w:eastAsia="lv-LV"/>
        </w:rPr>
      </w:pPr>
      <w:r w:rsidRPr="00ED3FBE">
        <w:rPr>
          <w:rFonts w:ascii="Times New Roman" w:hAnsi="Times New Roman" w:cs="Times New Roman"/>
          <w:color w:val="000000" w:themeColor="text1"/>
          <w:lang w:val="lv-LV" w:eastAsia="lv-LV"/>
        </w:rPr>
        <w:t>AS „Pasažieru vilciens”</w:t>
      </w:r>
    </w:p>
    <w:p w14:paraId="57C3EB99" w14:textId="77777777" w:rsidR="00BC3A9E" w:rsidRPr="00ED3FBE" w:rsidRDefault="00BC3A9E" w:rsidP="00BC3A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lv-LV" w:eastAsia="lv-LV"/>
        </w:rPr>
      </w:pPr>
      <w:r w:rsidRPr="00ED3FBE">
        <w:rPr>
          <w:rFonts w:ascii="Times New Roman" w:hAnsi="Times New Roman" w:cs="Times New Roman"/>
          <w:color w:val="000000" w:themeColor="text1"/>
          <w:lang w:val="lv-LV" w:eastAsia="lv-LV"/>
        </w:rPr>
        <w:t>Sabiedrisko attiecību daļas vadītāja</w:t>
      </w:r>
    </w:p>
    <w:p w14:paraId="12322261" w14:textId="77777777" w:rsidR="00BC3A9E" w:rsidRPr="00ED3FBE" w:rsidRDefault="00BC3A9E" w:rsidP="00BC3A9E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ED3FBE">
        <w:rPr>
          <w:rFonts w:ascii="Times New Roman" w:hAnsi="Times New Roman" w:cs="Times New Roman"/>
          <w:color w:val="000000" w:themeColor="text1"/>
          <w:lang w:val="lv-LV" w:eastAsia="lv-LV"/>
        </w:rPr>
        <w:t xml:space="preserve">Tālr: 29467009; E-pasts: </w:t>
      </w:r>
      <w:hyperlink r:id="rId5" w:history="1">
        <w:r w:rsidRPr="00ED3FBE">
          <w:rPr>
            <w:rStyle w:val="Hyperlink"/>
            <w:rFonts w:ascii="Times New Roman" w:hAnsi="Times New Roman" w:cs="Times New Roman"/>
            <w:color w:val="000000" w:themeColor="text1"/>
            <w:u w:val="none"/>
            <w:lang w:val="lv-LV" w:eastAsia="lv-LV"/>
          </w:rPr>
          <w:t>agnese.licite@pv.lv</w:t>
        </w:r>
      </w:hyperlink>
    </w:p>
    <w:p w14:paraId="285D95E4" w14:textId="77777777" w:rsidR="00BC3A9E" w:rsidRPr="00ED3FBE" w:rsidRDefault="00BC3A9E" w:rsidP="00BC3A9E">
      <w:pPr>
        <w:pStyle w:val="NormalWeb"/>
        <w:spacing w:before="120" w:beforeAutospacing="0" w:after="0" w:afterAutospacing="0"/>
        <w:jc w:val="both"/>
        <w:rPr>
          <w:lang w:val="lv-LV"/>
        </w:rPr>
      </w:pPr>
    </w:p>
    <w:p w14:paraId="294C1D94" w14:textId="77777777" w:rsidR="00BC3A9E" w:rsidRPr="00ED3FBE" w:rsidRDefault="00BC3A9E" w:rsidP="00BC3A9E">
      <w:pPr>
        <w:pStyle w:val="NormalWeb"/>
        <w:spacing w:before="120" w:beforeAutospacing="0" w:after="0" w:afterAutospacing="0"/>
        <w:jc w:val="both"/>
        <w:rPr>
          <w:lang w:val="lv-LV"/>
        </w:rPr>
      </w:pPr>
    </w:p>
    <w:p w14:paraId="681770C2" w14:textId="77777777" w:rsidR="00BC3A9E" w:rsidRPr="00ED3FBE" w:rsidRDefault="00BC3A9E" w:rsidP="00BC3A9E">
      <w:pPr>
        <w:rPr>
          <w:lang w:val="lv-LV"/>
        </w:rPr>
      </w:pPr>
    </w:p>
    <w:p w14:paraId="664DB2F1" w14:textId="77777777" w:rsidR="00BC3A9E" w:rsidRPr="00ED3FBE" w:rsidRDefault="00BC3A9E" w:rsidP="00BC3A9E">
      <w:pPr>
        <w:rPr>
          <w:lang w:val="lv-LV"/>
        </w:rPr>
      </w:pPr>
    </w:p>
    <w:p w14:paraId="5AEA5B77" w14:textId="77777777" w:rsidR="00D93EB9" w:rsidRPr="00ED3FBE" w:rsidRDefault="00D93EB9">
      <w:pPr>
        <w:rPr>
          <w:lang w:val="lv-LV"/>
        </w:rPr>
      </w:pPr>
    </w:p>
    <w:sectPr w:rsidR="00D93EB9" w:rsidRPr="00ED3FBE" w:rsidSect="009466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9E"/>
    <w:rsid w:val="00325741"/>
    <w:rsid w:val="004A2B42"/>
    <w:rsid w:val="004D3C9C"/>
    <w:rsid w:val="00574E2B"/>
    <w:rsid w:val="00595BF5"/>
    <w:rsid w:val="005D155D"/>
    <w:rsid w:val="005F1E89"/>
    <w:rsid w:val="0072386A"/>
    <w:rsid w:val="009466A0"/>
    <w:rsid w:val="0095739B"/>
    <w:rsid w:val="00B73820"/>
    <w:rsid w:val="00BC3A9E"/>
    <w:rsid w:val="00BC4C71"/>
    <w:rsid w:val="00C32C9B"/>
    <w:rsid w:val="00C7383B"/>
    <w:rsid w:val="00CD1BF9"/>
    <w:rsid w:val="00D70CC9"/>
    <w:rsid w:val="00D93EB9"/>
    <w:rsid w:val="00E06305"/>
    <w:rsid w:val="00E9732B"/>
    <w:rsid w:val="00E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DEFEE"/>
  <w15:chartTrackingRefBased/>
  <w15:docId w15:val="{33ECBD21-5BC2-46B5-BD1C-7E177B08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A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BC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BC3A9E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BC3A9E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rsid w:val="00BC3A9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3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B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B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se.licite@p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2</cp:revision>
  <dcterms:created xsi:type="dcterms:W3CDTF">2020-04-09T06:52:00Z</dcterms:created>
  <dcterms:modified xsi:type="dcterms:W3CDTF">2020-04-09T06:52:00Z</dcterms:modified>
</cp:coreProperties>
</file>