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30" w:rsidRPr="00543FF4" w:rsidRDefault="00DD2D30" w:rsidP="00DD2D30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43FF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445846</wp:posOffset>
            </wp:positionH>
            <wp:positionV relativeFrom="paragraph">
              <wp:posOffset>-262407</wp:posOffset>
            </wp:positionV>
            <wp:extent cx="5086960" cy="980237"/>
            <wp:effectExtent l="19050" t="0" r="0" b="0"/>
            <wp:wrapNone/>
            <wp:docPr id="2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60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D30" w:rsidRPr="00543FF4" w:rsidRDefault="00DD2D30" w:rsidP="00DD2D30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DD2D30" w:rsidRDefault="00DD2D30" w:rsidP="00DD2D30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DD2D30" w:rsidRPr="00112F3A" w:rsidRDefault="00DD2D30" w:rsidP="00DD2D30">
      <w:pPr>
        <w:spacing w:before="120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2017. gada </w:t>
      </w:r>
      <w:r w:rsidR="002A15D5"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2</w:t>
      </w:r>
      <w:r w:rsidR="00B773E1">
        <w:rPr>
          <w:rFonts w:ascii="Times New Roman" w:hAnsi="Times New Roman"/>
          <w:color w:val="000000" w:themeColor="text1"/>
          <w:sz w:val="26"/>
          <w:szCs w:val="26"/>
          <w:lang w:val="lv-LV"/>
        </w:rPr>
        <w:t>3</w:t>
      </w: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. </w:t>
      </w:r>
      <w:r w:rsidR="002A15D5"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novembrī</w:t>
      </w:r>
    </w:p>
    <w:p w:rsidR="00DD2D30" w:rsidRPr="00112F3A" w:rsidRDefault="00DD2D30" w:rsidP="00DD2D30">
      <w:pPr>
        <w:spacing w:before="120"/>
        <w:jc w:val="right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Plašsaziņas līdzekļiem</w:t>
      </w:r>
    </w:p>
    <w:p w:rsidR="00DD2D30" w:rsidRPr="00112F3A" w:rsidRDefault="00B773E1" w:rsidP="00DD2D30">
      <w:pPr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lv-LV"/>
        </w:rPr>
        <w:t xml:space="preserve">Papildu funkcionalitāte </w:t>
      </w:r>
      <w:r w:rsidR="002A15D5" w:rsidRPr="00112F3A">
        <w:rPr>
          <w:rFonts w:ascii="Times New Roman" w:hAnsi="Times New Roman"/>
          <w:b/>
          <w:color w:val="000000" w:themeColor="text1"/>
          <w:sz w:val="28"/>
          <w:szCs w:val="28"/>
          <w:lang w:val="lv-LV"/>
        </w:rPr>
        <w:t>„Pasažieru vilciena”</w:t>
      </w:r>
      <w:r w:rsidR="00DD2D30" w:rsidRPr="00112F3A">
        <w:rPr>
          <w:rFonts w:ascii="Times New Roman" w:hAnsi="Times New Roman"/>
          <w:b/>
          <w:color w:val="000000" w:themeColor="text1"/>
          <w:sz w:val="28"/>
          <w:szCs w:val="28"/>
          <w:lang w:val="lv-LV"/>
        </w:rPr>
        <w:t xml:space="preserve"> mobilajā lietotnē</w:t>
      </w:r>
      <w:bookmarkStart w:id="0" w:name="_GoBack"/>
      <w:bookmarkEnd w:id="0"/>
    </w:p>
    <w:p w:rsidR="0074722B" w:rsidRPr="00112F3A" w:rsidRDefault="002A15D5" w:rsidP="00DD2D30">
      <w:pPr>
        <w:spacing w:before="12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lv-LV"/>
        </w:rPr>
      </w:pPr>
      <w:r w:rsidRPr="00112F3A">
        <w:rPr>
          <w:rFonts w:ascii="Times New Roman" w:hAnsi="Times New Roman"/>
          <w:b/>
          <w:color w:val="000000" w:themeColor="text1"/>
          <w:sz w:val="26"/>
          <w:szCs w:val="26"/>
          <w:lang w:val="lv-LV"/>
        </w:rPr>
        <w:t>I</w:t>
      </w:r>
      <w:r w:rsidR="0074722B" w:rsidRPr="00112F3A">
        <w:rPr>
          <w:rFonts w:ascii="Times New Roman" w:hAnsi="Times New Roman"/>
          <w:b/>
          <w:color w:val="000000" w:themeColor="text1"/>
          <w:sz w:val="26"/>
          <w:szCs w:val="26"/>
          <w:lang w:val="lv-LV"/>
        </w:rPr>
        <w:t xml:space="preserve">egādātās e-biļetes </w:t>
      </w:r>
      <w:r w:rsidRPr="00112F3A">
        <w:rPr>
          <w:rFonts w:ascii="Times New Roman" w:hAnsi="Times New Roman"/>
          <w:b/>
          <w:color w:val="000000" w:themeColor="text1"/>
          <w:sz w:val="26"/>
          <w:szCs w:val="26"/>
          <w:lang w:val="lv-LV"/>
        </w:rPr>
        <w:t xml:space="preserve">turpmāk </w:t>
      </w:r>
      <w:r w:rsidR="0074722B" w:rsidRPr="00112F3A">
        <w:rPr>
          <w:rFonts w:ascii="Times New Roman" w:hAnsi="Times New Roman"/>
          <w:b/>
          <w:color w:val="000000" w:themeColor="text1"/>
          <w:sz w:val="26"/>
          <w:szCs w:val="26"/>
          <w:lang w:val="lv-LV"/>
        </w:rPr>
        <w:t>automātiski tiks saglabātas turpat aplikācijā, sadaļā “Biļetes”, kas padarīs ērtāku e-biļetes atvēršanu un uzrādīšanu konduktoram kontrolierim.</w:t>
      </w:r>
    </w:p>
    <w:p w:rsidR="00F45FAA" w:rsidRPr="00112F3A" w:rsidRDefault="00F45FAA" w:rsidP="00F45FAA">
      <w:pPr>
        <w:spacing w:before="120"/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Vienlaikus ir saglabāta arī līdzšinējā funkcija – e-biļete tiek nosūtīta uz lietotāja norādīto e-pasta adresi.</w:t>
      </w:r>
    </w:p>
    <w:p w:rsidR="00DF4F38" w:rsidRDefault="00F45FAA" w:rsidP="00DD2D30">
      <w:pPr>
        <w:spacing w:before="120"/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Elektronisko vilciena biļešu tirdzniecību savā mobilajā lietotnē </w:t>
      </w:r>
      <w:r w:rsidR="00DD2D30"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AS „Pasažieru vilciens” uzsāka</w:t>
      </w: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pirms gada</w:t>
      </w:r>
      <w:r w:rsidR="00DD2D30"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, un</w:t>
      </w: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e-biļetes popularitāte pasažieru vidū arvien pieaug.</w:t>
      </w:r>
      <w:r w:rsidR="00DD2D30"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</w:t>
      </w:r>
      <w:r w:rsidR="00142C5C">
        <w:rPr>
          <w:rFonts w:ascii="Times New Roman" w:hAnsi="Times New Roman"/>
          <w:color w:val="000000" w:themeColor="text1"/>
          <w:sz w:val="26"/>
          <w:szCs w:val="26"/>
          <w:lang w:val="lv-LV"/>
        </w:rPr>
        <w:t>Mūsu klienti ir novērtējuši</w:t>
      </w:r>
      <w:r w:rsidR="00DF4F38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to</w:t>
      </w:r>
      <w:r w:rsidR="00142C5C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, ka </w:t>
      </w:r>
      <w:r w:rsidR="00DF4F38"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var saīsināt braucienam patērēto laiku</w:t>
      </w:r>
      <w:r w:rsidR="00DF4F38">
        <w:rPr>
          <w:rFonts w:ascii="Times New Roman" w:hAnsi="Times New Roman"/>
          <w:color w:val="000000" w:themeColor="text1"/>
          <w:sz w:val="26"/>
          <w:szCs w:val="26"/>
          <w:lang w:val="lv-LV"/>
        </w:rPr>
        <w:t>, jo nav nepieciešams stāvēt rindā pie kases.</w:t>
      </w:r>
    </w:p>
    <w:p w:rsidR="00DD2D30" w:rsidRPr="00112F3A" w:rsidRDefault="00DD2D30" w:rsidP="00DD2D30">
      <w:pPr>
        <w:spacing w:before="120"/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Viedtālruņu īpašniekiem „Pasažieru vilciena” mobilā lietotne ir lejupielādējama bez maksas un piemērota gan </w:t>
      </w:r>
      <w:proofErr w:type="spellStart"/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iOS</w:t>
      </w:r>
      <w:proofErr w:type="spellEnd"/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, gan </w:t>
      </w:r>
      <w:proofErr w:type="spellStart"/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Android</w:t>
      </w:r>
      <w:proofErr w:type="spellEnd"/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operētājsistēmai un e-biļete ir nopērkama bez jebkāda uzcenojuma. Elektroniskās biļetes iegāde ir ātra un viegli izpildāma, sekojot norādēm lietotnē.</w:t>
      </w:r>
    </w:p>
    <w:p w:rsidR="00DD2D30" w:rsidRPr="00112F3A" w:rsidRDefault="00DD2D30" w:rsidP="00DD2D30">
      <w:pPr>
        <w:spacing w:before="120"/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Lietotnē e-biļetes glabājas 10 dienas, pēc tam tās automātiski tiek dzēstas, lai </w:t>
      </w:r>
      <w:r w:rsidR="00FD4512"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ne</w:t>
      </w: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uzglabāt</w:t>
      </w:r>
      <w:r w:rsidR="00FD4512"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>os</w:t>
      </w:r>
      <w:r w:rsidRPr="00112F3A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faili, kas aizņem vietu tālruņa atmiņā. Gadījumā, ja lietotājs vēlas biļeti aplūkot atkārtoti, tas, tāpat kā iepriekš, izdarāms e-pastā. Atgādinām, ka biļete, tai skaitā elektroniskā, jāsaglabā līdz brauciena beigām. Vienlaikus iesakām brauciena beigās konduktoram kontrolierim uzrādīto e-biļeti no lietotnes dzēst, lai izmantotās biļetes nerada apjukumu turpmāk.</w:t>
      </w:r>
    </w:p>
    <w:p w:rsidR="00DD2D30" w:rsidRPr="00112F3A" w:rsidRDefault="00DD2D30" w:rsidP="00DD2D30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F3A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DD2D30" w:rsidRPr="00112F3A" w:rsidRDefault="00DD2D30" w:rsidP="00DD2D30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F3A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112F3A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112F3A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112F3A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112F3A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:rsidR="00DD2D30" w:rsidRPr="00112F3A" w:rsidRDefault="00DD2D30" w:rsidP="00DD2D30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112F3A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:rsidR="00DD2D30" w:rsidRPr="00112F3A" w:rsidRDefault="00DD2D30" w:rsidP="00DD2D3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112F3A">
        <w:rPr>
          <w:rFonts w:ascii="Times New Roman" w:hAnsi="Times New Roman"/>
          <w:sz w:val="20"/>
          <w:szCs w:val="20"/>
          <w:lang w:val="lv-LV" w:eastAsia="lv-LV"/>
        </w:rPr>
        <w:t xml:space="preserve">Egons </w:t>
      </w:r>
      <w:proofErr w:type="spellStart"/>
      <w:r w:rsidRPr="00112F3A">
        <w:rPr>
          <w:rFonts w:ascii="Times New Roman" w:hAnsi="Times New Roman"/>
          <w:sz w:val="20"/>
          <w:szCs w:val="20"/>
          <w:lang w:val="lv-LV" w:eastAsia="lv-LV"/>
        </w:rPr>
        <w:t>Ālers</w:t>
      </w:r>
      <w:proofErr w:type="spellEnd"/>
      <w:r w:rsidRPr="00112F3A">
        <w:rPr>
          <w:rFonts w:ascii="Times New Roman" w:hAnsi="Times New Roman"/>
          <w:sz w:val="20"/>
          <w:szCs w:val="20"/>
          <w:lang w:val="lv-LV" w:eastAsia="lv-LV"/>
        </w:rPr>
        <w:t>,</w:t>
      </w:r>
    </w:p>
    <w:p w:rsidR="00DD2D30" w:rsidRPr="00112F3A" w:rsidRDefault="00DD2D30" w:rsidP="00DD2D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112F3A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:rsidR="00DD2D30" w:rsidRPr="00112F3A" w:rsidRDefault="00DD2D30" w:rsidP="00DD2D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112F3A">
        <w:rPr>
          <w:rFonts w:ascii="Times New Roman" w:hAnsi="Times New Roman"/>
          <w:sz w:val="20"/>
          <w:szCs w:val="20"/>
          <w:lang w:val="lv-LV" w:eastAsia="lv-LV"/>
        </w:rPr>
        <w:t>Sabiedrisko attiecību daļas vadītājs</w:t>
      </w:r>
    </w:p>
    <w:p w:rsidR="00DD2D30" w:rsidRPr="00112F3A" w:rsidRDefault="00DD2D30" w:rsidP="00DD2D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112F3A">
        <w:rPr>
          <w:rFonts w:ascii="Times New Roman" w:hAnsi="Times New Roman"/>
          <w:sz w:val="20"/>
          <w:szCs w:val="20"/>
          <w:lang w:val="lv-LV" w:eastAsia="lv-LV"/>
        </w:rPr>
        <w:t>T.nr</w:t>
      </w:r>
      <w:proofErr w:type="spellEnd"/>
      <w:r w:rsidRPr="00112F3A">
        <w:rPr>
          <w:rFonts w:ascii="Times New Roman" w:hAnsi="Times New Roman"/>
          <w:sz w:val="20"/>
          <w:szCs w:val="20"/>
          <w:lang w:val="lv-LV" w:eastAsia="lv-LV"/>
        </w:rPr>
        <w:t xml:space="preserve">.: </w:t>
      </w:r>
      <w:r w:rsidRPr="00112F3A">
        <w:rPr>
          <w:rFonts w:ascii="Times New Roman" w:hAnsi="Times New Roman"/>
          <w:sz w:val="20"/>
          <w:szCs w:val="20"/>
          <w:lang w:val="lv-LV"/>
        </w:rPr>
        <w:t xml:space="preserve">67233328; </w:t>
      </w:r>
      <w:proofErr w:type="spellStart"/>
      <w:r w:rsidRPr="00112F3A">
        <w:rPr>
          <w:rFonts w:ascii="Times New Roman" w:hAnsi="Times New Roman"/>
          <w:sz w:val="20"/>
          <w:szCs w:val="20"/>
          <w:lang w:val="lv-LV"/>
        </w:rPr>
        <w:t>m</w:t>
      </w:r>
      <w:r w:rsidRPr="00112F3A">
        <w:rPr>
          <w:rFonts w:ascii="Times New Roman" w:hAnsi="Times New Roman"/>
          <w:sz w:val="20"/>
          <w:szCs w:val="20"/>
          <w:lang w:val="lv-LV" w:eastAsia="lv-LV"/>
        </w:rPr>
        <w:t>ob.t.nr</w:t>
      </w:r>
      <w:proofErr w:type="spellEnd"/>
      <w:r w:rsidRPr="00112F3A">
        <w:rPr>
          <w:rFonts w:ascii="Times New Roman" w:hAnsi="Times New Roman"/>
          <w:sz w:val="20"/>
          <w:szCs w:val="20"/>
          <w:lang w:val="lv-LV" w:eastAsia="lv-LV"/>
        </w:rPr>
        <w:t>.: 29455472</w:t>
      </w:r>
    </w:p>
    <w:p w:rsidR="00DD2D30" w:rsidRPr="00112F3A" w:rsidRDefault="00DD2D30" w:rsidP="00DD2D30">
      <w:pPr>
        <w:spacing w:after="0" w:line="240" w:lineRule="auto"/>
        <w:jc w:val="both"/>
        <w:rPr>
          <w:sz w:val="20"/>
          <w:szCs w:val="20"/>
          <w:lang w:val="lv-LV"/>
        </w:rPr>
      </w:pPr>
      <w:r w:rsidRPr="00112F3A">
        <w:rPr>
          <w:rFonts w:ascii="Times New Roman" w:hAnsi="Times New Roman"/>
          <w:sz w:val="20"/>
          <w:szCs w:val="20"/>
          <w:lang w:val="lv-LV" w:eastAsia="lv-LV"/>
        </w:rPr>
        <w:t>E-pasta adrese: egons.alers@pv.lv</w:t>
      </w:r>
    </w:p>
    <w:p w:rsidR="005826E2" w:rsidRPr="00112F3A" w:rsidRDefault="005826E2">
      <w:pPr>
        <w:rPr>
          <w:sz w:val="20"/>
          <w:szCs w:val="20"/>
          <w:lang w:val="lv-LV"/>
        </w:rPr>
      </w:pPr>
    </w:p>
    <w:sectPr w:rsidR="005826E2" w:rsidRPr="00112F3A" w:rsidSect="0074722B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D30"/>
    <w:rsid w:val="00000B7A"/>
    <w:rsid w:val="000E31C6"/>
    <w:rsid w:val="000F7C85"/>
    <w:rsid w:val="00112F3A"/>
    <w:rsid w:val="00142C5C"/>
    <w:rsid w:val="001667AB"/>
    <w:rsid w:val="001B67A9"/>
    <w:rsid w:val="001C1D35"/>
    <w:rsid w:val="001E0928"/>
    <w:rsid w:val="00217C55"/>
    <w:rsid w:val="00264355"/>
    <w:rsid w:val="0027548A"/>
    <w:rsid w:val="0029494A"/>
    <w:rsid w:val="002A15D5"/>
    <w:rsid w:val="00347251"/>
    <w:rsid w:val="003C3086"/>
    <w:rsid w:val="003E50EF"/>
    <w:rsid w:val="00440AF2"/>
    <w:rsid w:val="00545389"/>
    <w:rsid w:val="005826E2"/>
    <w:rsid w:val="005968A7"/>
    <w:rsid w:val="005B6E31"/>
    <w:rsid w:val="00650E91"/>
    <w:rsid w:val="0067343A"/>
    <w:rsid w:val="006746B0"/>
    <w:rsid w:val="006A7785"/>
    <w:rsid w:val="006E7163"/>
    <w:rsid w:val="00724C77"/>
    <w:rsid w:val="0074722B"/>
    <w:rsid w:val="00755281"/>
    <w:rsid w:val="007F1B16"/>
    <w:rsid w:val="00825C8C"/>
    <w:rsid w:val="008B579B"/>
    <w:rsid w:val="0094747F"/>
    <w:rsid w:val="009C06A7"/>
    <w:rsid w:val="00A344B0"/>
    <w:rsid w:val="00A8534B"/>
    <w:rsid w:val="00AC06CC"/>
    <w:rsid w:val="00B203D3"/>
    <w:rsid w:val="00B547EB"/>
    <w:rsid w:val="00B773E1"/>
    <w:rsid w:val="00BE2BAF"/>
    <w:rsid w:val="00BF418C"/>
    <w:rsid w:val="00C86ED4"/>
    <w:rsid w:val="00CA35E9"/>
    <w:rsid w:val="00CE7B5B"/>
    <w:rsid w:val="00D511BB"/>
    <w:rsid w:val="00D567D8"/>
    <w:rsid w:val="00DD2D30"/>
    <w:rsid w:val="00DF4F38"/>
    <w:rsid w:val="00E30FA4"/>
    <w:rsid w:val="00F45FAA"/>
    <w:rsid w:val="00F71260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2272"/>
  <w15:docId w15:val="{8DF2178A-A98D-4F3D-82A1-74D7C3D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D2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2D30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DD2D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ormal1">
    <w:name w:val="Normal1"/>
    <w:rsid w:val="00DD2D30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Sabine Ozolina</cp:lastModifiedBy>
  <cp:revision>5</cp:revision>
  <cp:lastPrinted>2017-11-16T08:00:00Z</cp:lastPrinted>
  <dcterms:created xsi:type="dcterms:W3CDTF">2017-11-22T07:25:00Z</dcterms:created>
  <dcterms:modified xsi:type="dcterms:W3CDTF">2017-11-23T14:12:00Z</dcterms:modified>
</cp:coreProperties>
</file>